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54B13" w14:textId="77777777" w:rsidR="00467445" w:rsidRDefault="00467445">
      <w:pPr>
        <w:rPr>
          <w:rFonts w:ascii="Short Stack" w:eastAsia="Short Stack" w:hAnsi="Short Stack" w:cs="Short Stack"/>
        </w:rPr>
      </w:pPr>
    </w:p>
    <w:p w14:paraId="16CDCA55" w14:textId="77777777" w:rsidR="00467445" w:rsidRPr="0053620C" w:rsidRDefault="00E857AC">
      <w:pPr>
        <w:jc w:val="both"/>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Bonjour chères familles et bienvenue à la prématernelle ! </w:t>
      </w:r>
    </w:p>
    <w:p w14:paraId="6FD7DBB8" w14:textId="77777777" w:rsidR="00467445" w:rsidRPr="0053620C" w:rsidRDefault="00467445">
      <w:pPr>
        <w:jc w:val="both"/>
        <w:rPr>
          <w:rFonts w:asciiTheme="majorHAnsi" w:eastAsia="Short Stack" w:hAnsiTheme="majorHAnsi" w:cstheme="majorHAnsi"/>
          <w:sz w:val="28"/>
          <w:szCs w:val="28"/>
        </w:rPr>
      </w:pPr>
    </w:p>
    <w:p w14:paraId="37A712BA" w14:textId="77777777" w:rsidR="004C0E82" w:rsidRDefault="00E857AC" w:rsidP="0053620C">
      <w:pPr>
        <w:spacing w:line="276" w:lineRule="auto"/>
        <w:jc w:val="both"/>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La classe de prématernelle vise tout d’abord à développer la socialisation, l’autonomie, </w:t>
      </w:r>
    </w:p>
    <w:p w14:paraId="7DBDBA56" w14:textId="77777777" w:rsidR="004C0E82" w:rsidRDefault="00E857AC" w:rsidP="0053620C">
      <w:pPr>
        <w:spacing w:line="276" w:lineRule="auto"/>
        <w:jc w:val="both"/>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la</w:t>
      </w:r>
      <w:r w:rsidRPr="0053620C">
        <w:rPr>
          <w:rFonts w:asciiTheme="majorHAnsi" w:eastAsia="Short Stack" w:hAnsiTheme="majorHAnsi" w:cstheme="majorHAnsi"/>
          <w:sz w:val="28"/>
          <w:szCs w:val="28"/>
        </w:rPr>
        <w:t xml:space="preserve"> bienveillance et la responsabilité de l’enfant. Elle donne à l’enfant de bonnes bases pour qu’il puisse devenir une personne active dans l’apprentissage de la vie et de la francophonie. </w:t>
      </w:r>
    </w:p>
    <w:p w14:paraId="47150E91" w14:textId="1F86497B" w:rsidR="00467445" w:rsidRPr="0053620C" w:rsidRDefault="00E857AC" w:rsidP="0053620C">
      <w:pPr>
        <w:spacing w:line="276" w:lineRule="auto"/>
        <w:jc w:val="both"/>
        <w:rPr>
          <w:rFonts w:asciiTheme="majorHAnsi" w:eastAsia="Short Stack" w:hAnsiTheme="majorHAnsi" w:cstheme="majorHAnsi"/>
          <w:sz w:val="36"/>
          <w:szCs w:val="36"/>
        </w:rPr>
      </w:pPr>
      <w:r w:rsidRPr="0053620C">
        <w:rPr>
          <w:rFonts w:asciiTheme="majorHAnsi" w:eastAsia="Short Stack" w:hAnsiTheme="majorHAnsi" w:cstheme="majorHAnsi"/>
          <w:sz w:val="28"/>
          <w:szCs w:val="28"/>
        </w:rPr>
        <w:t>Nous travaillons conjointement avec les programmes</w:t>
      </w:r>
      <w:r w:rsidRPr="0053620C">
        <w:rPr>
          <w:rFonts w:asciiTheme="majorHAnsi" w:eastAsia="Short Stack" w:hAnsiTheme="majorHAnsi" w:cstheme="majorHAnsi"/>
          <w:sz w:val="32"/>
          <w:szCs w:val="32"/>
        </w:rPr>
        <w:t>:</w:t>
      </w:r>
    </w:p>
    <w:p w14:paraId="0DDC99BC" w14:textId="77777777" w:rsidR="00467445" w:rsidRPr="0053620C" w:rsidRDefault="00E857AC" w:rsidP="0053620C">
      <w:pPr>
        <w:spacing w:line="276" w:lineRule="auto"/>
        <w:jc w:val="both"/>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w:t>
      </w:r>
      <w:r w:rsidRPr="0053620C">
        <w:rPr>
          <w:rFonts w:asciiTheme="majorHAnsi" w:eastAsia="Short Stack" w:hAnsiTheme="majorHAnsi" w:cstheme="majorHAnsi"/>
          <w:b/>
          <w:sz w:val="28"/>
          <w:szCs w:val="28"/>
        </w:rPr>
        <w:t xml:space="preserve">Jouer et Explorer” </w:t>
      </w:r>
      <w:r w:rsidRPr="0053620C">
        <w:rPr>
          <w:rFonts w:asciiTheme="majorHAnsi" w:eastAsia="Short Stack" w:hAnsiTheme="majorHAnsi" w:cstheme="majorHAnsi"/>
          <w:sz w:val="28"/>
          <w:szCs w:val="28"/>
        </w:rPr>
        <w:t>du ministère de l’Éducation de la</w:t>
      </w:r>
      <w:r w:rsidRPr="0053620C">
        <w:rPr>
          <w:rFonts w:asciiTheme="majorHAnsi" w:eastAsia="Short Stack" w:hAnsiTheme="majorHAnsi" w:cstheme="majorHAnsi"/>
          <w:b/>
          <w:sz w:val="28"/>
          <w:szCs w:val="28"/>
        </w:rPr>
        <w:t xml:space="preserve"> Saskatchewan</w:t>
      </w:r>
      <w:r w:rsidRPr="0053620C">
        <w:rPr>
          <w:rFonts w:asciiTheme="majorHAnsi" w:eastAsia="Short Stack" w:hAnsiTheme="majorHAnsi" w:cstheme="majorHAnsi"/>
          <w:sz w:val="28"/>
          <w:szCs w:val="28"/>
        </w:rPr>
        <w:t xml:space="preserve"> et “</w:t>
      </w:r>
      <w:r w:rsidRPr="0053620C">
        <w:rPr>
          <w:rFonts w:asciiTheme="majorHAnsi" w:eastAsia="Short Stack" w:hAnsiTheme="majorHAnsi" w:cstheme="majorHAnsi"/>
          <w:b/>
          <w:sz w:val="28"/>
          <w:szCs w:val="28"/>
        </w:rPr>
        <w:t>4 ans, À pas de géant”</w:t>
      </w:r>
      <w:r w:rsidRPr="0053620C">
        <w:rPr>
          <w:rFonts w:asciiTheme="majorHAnsi" w:eastAsia="Short Stack" w:hAnsiTheme="majorHAnsi" w:cstheme="majorHAnsi"/>
          <w:sz w:val="28"/>
          <w:szCs w:val="28"/>
        </w:rPr>
        <w:t xml:space="preserve">, nos ressources au niveau de l’apprentissage pour la Petite Enfance. </w:t>
      </w:r>
    </w:p>
    <w:p w14:paraId="63027898" w14:textId="77777777" w:rsidR="00467445" w:rsidRPr="0053620C" w:rsidRDefault="00467445" w:rsidP="0053620C">
      <w:pPr>
        <w:jc w:val="both"/>
        <w:rPr>
          <w:rFonts w:asciiTheme="majorHAnsi" w:eastAsia="Short Stack" w:hAnsiTheme="majorHAnsi" w:cstheme="majorHAnsi"/>
          <w:sz w:val="28"/>
          <w:szCs w:val="28"/>
        </w:rPr>
      </w:pPr>
    </w:p>
    <w:p w14:paraId="70D93B01" w14:textId="77777777" w:rsidR="00467445" w:rsidRPr="0053620C" w:rsidRDefault="00E857AC" w:rsidP="0053620C">
      <w:pPr>
        <w:jc w:val="both"/>
        <w:rPr>
          <w:rFonts w:asciiTheme="majorHAnsi" w:eastAsia="Short Stack" w:hAnsiTheme="majorHAnsi" w:cstheme="majorHAnsi"/>
          <w:b/>
          <w:sz w:val="28"/>
          <w:szCs w:val="28"/>
          <w:u w:val="single"/>
        </w:rPr>
      </w:pPr>
      <w:r w:rsidRPr="0053620C">
        <w:rPr>
          <w:rFonts w:asciiTheme="majorHAnsi" w:eastAsia="Short Stack" w:hAnsiTheme="majorHAnsi" w:cstheme="majorHAnsi"/>
          <w:b/>
          <w:sz w:val="28"/>
          <w:szCs w:val="28"/>
          <w:u w:val="single"/>
        </w:rPr>
        <w:t>À la prématernelle, votre enfant :</w:t>
      </w:r>
    </w:p>
    <w:p w14:paraId="58B982C2" w14:textId="77777777" w:rsidR="00467445" w:rsidRPr="0053620C" w:rsidRDefault="00467445" w:rsidP="0053620C">
      <w:pPr>
        <w:jc w:val="both"/>
        <w:rPr>
          <w:rFonts w:asciiTheme="majorHAnsi" w:eastAsia="Short Stack" w:hAnsiTheme="majorHAnsi" w:cstheme="majorHAnsi"/>
          <w:sz w:val="28"/>
          <w:szCs w:val="28"/>
        </w:rPr>
      </w:pPr>
    </w:p>
    <w:p w14:paraId="5FDA2DCF" w14:textId="77777777"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Se fera des amis avec lesquels il apprendra à vivre en groupe;</w:t>
      </w:r>
    </w:p>
    <w:p w14:paraId="501C362A" w14:textId="1111CA7A"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Aura accès à une variété de jeux et d’outils d’animation </w:t>
      </w:r>
      <w:r w:rsidR="0053620C" w:rsidRPr="0053620C">
        <w:rPr>
          <w:rFonts w:asciiTheme="majorHAnsi" w:eastAsia="Short Stack" w:hAnsiTheme="majorHAnsi" w:cstheme="majorHAnsi"/>
          <w:sz w:val="28"/>
          <w:szCs w:val="28"/>
        </w:rPr>
        <w:t>qui s’ajouteront</w:t>
      </w:r>
      <w:r w:rsidRPr="0053620C">
        <w:rPr>
          <w:rFonts w:asciiTheme="majorHAnsi" w:eastAsia="Short Stack" w:hAnsiTheme="majorHAnsi" w:cstheme="majorHAnsi"/>
          <w:sz w:val="28"/>
          <w:szCs w:val="28"/>
        </w:rPr>
        <w:t xml:space="preserve"> à ceux qu’il possède déjà;</w:t>
      </w:r>
    </w:p>
    <w:p w14:paraId="6556CC89" w14:textId="77777777"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Participera à des activités adaptées à son niveau de développement qui stimuleront son intelligence, sa capacité logique, son agilité physique, sa </w:t>
      </w:r>
      <w:r w:rsidRPr="0053620C">
        <w:rPr>
          <w:rFonts w:asciiTheme="majorHAnsi" w:eastAsia="Short Stack" w:hAnsiTheme="majorHAnsi" w:cstheme="majorHAnsi"/>
          <w:sz w:val="28"/>
          <w:szCs w:val="28"/>
        </w:rPr>
        <w:t>sociabilité, son jugement moral et tout l'univers de ses émotions;</w:t>
      </w:r>
    </w:p>
    <w:p w14:paraId="4F72A59A" w14:textId="749A7B1F"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Constatera que le français n’est pas seulement une langue parlée par son papa, sa </w:t>
      </w:r>
      <w:r w:rsidR="004C0E82" w:rsidRPr="0053620C">
        <w:rPr>
          <w:rFonts w:asciiTheme="majorHAnsi" w:eastAsia="Short Stack" w:hAnsiTheme="majorHAnsi" w:cstheme="majorHAnsi"/>
          <w:sz w:val="28"/>
          <w:szCs w:val="28"/>
        </w:rPr>
        <w:t xml:space="preserve">maman, </w:t>
      </w:r>
      <w:r w:rsidR="004C0E82">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 xml:space="preserve"> </w:t>
      </w:r>
      <w:r w:rsidRPr="0053620C">
        <w:rPr>
          <w:rFonts w:asciiTheme="majorHAnsi" w:eastAsia="Short Stack" w:hAnsiTheme="majorHAnsi" w:cstheme="majorHAnsi"/>
          <w:sz w:val="28"/>
          <w:szCs w:val="28"/>
        </w:rPr>
        <w:t>son grand-papa, sa grand-maman, mais aussi par d’autres adultes et par des petits amis aussi;</w:t>
      </w:r>
    </w:p>
    <w:p w14:paraId="7C47DD5B" w14:textId="77777777"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w:t>
      </w:r>
      <w:r w:rsidRPr="0053620C">
        <w:rPr>
          <w:rFonts w:asciiTheme="majorHAnsi" w:eastAsia="Short Stack" w:hAnsiTheme="majorHAnsi" w:cstheme="majorHAnsi"/>
          <w:sz w:val="28"/>
          <w:szCs w:val="28"/>
        </w:rPr>
        <w:t xml:space="preserve"> Rencontrera d’autres familles francophones et développera des liens d’amitiés avec eux;</w:t>
      </w:r>
    </w:p>
    <w:p w14:paraId="67B83FB5" w14:textId="0AB43B95" w:rsid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Se préparera à son entrée à la maternelle et à l’école fransaskoise.</w:t>
      </w:r>
    </w:p>
    <w:p w14:paraId="28828CC1" w14:textId="77777777" w:rsidR="0053620C" w:rsidRPr="0053620C" w:rsidRDefault="0053620C" w:rsidP="0053620C">
      <w:pPr>
        <w:spacing w:line="276" w:lineRule="auto"/>
        <w:rPr>
          <w:rFonts w:asciiTheme="majorHAnsi" w:eastAsia="Short Stack" w:hAnsiTheme="majorHAnsi" w:cstheme="majorHAnsi"/>
          <w:sz w:val="28"/>
          <w:szCs w:val="28"/>
        </w:rPr>
      </w:pPr>
    </w:p>
    <w:p w14:paraId="079D5DA0" w14:textId="335E96DD"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La prématernelle est une expérience d’apprentissage par le jeu.</w:t>
      </w:r>
    </w:p>
    <w:p w14:paraId="3B1D73D4" w14:textId="416D87EB" w:rsidR="00467445" w:rsidRPr="0053620C" w:rsidRDefault="0053620C" w:rsidP="0053620C">
      <w:pPr>
        <w:rPr>
          <w:rFonts w:asciiTheme="majorHAnsi" w:eastAsia="Short Stack" w:hAnsiTheme="majorHAnsi" w:cstheme="majorHAnsi"/>
          <w:b/>
          <w:sz w:val="28"/>
          <w:szCs w:val="28"/>
          <w:u w:val="single"/>
        </w:rPr>
      </w:pPr>
      <w:r w:rsidRPr="0053620C">
        <w:rPr>
          <w:rFonts w:asciiTheme="majorHAnsi" w:hAnsiTheme="majorHAnsi" w:cstheme="majorHAnsi"/>
          <w:noProof/>
        </w:rPr>
        <w:drawing>
          <wp:anchor distT="0" distB="0" distL="114300" distR="114300" simplePos="0" relativeHeight="251658240" behindDoc="0" locked="0" layoutInCell="1" hidden="0" allowOverlap="1" wp14:anchorId="4803C563" wp14:editId="5E92932B">
            <wp:simplePos x="0" y="0"/>
            <wp:positionH relativeFrom="column">
              <wp:posOffset>5182235</wp:posOffset>
            </wp:positionH>
            <wp:positionV relativeFrom="paragraph">
              <wp:posOffset>16510</wp:posOffset>
            </wp:positionV>
            <wp:extent cx="1978025" cy="1397000"/>
            <wp:effectExtent l="0" t="0" r="0" b="0"/>
            <wp:wrapNone/>
            <wp:docPr id="20337178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978025" cy="1397000"/>
                    </a:xfrm>
                    <a:prstGeom prst="rect">
                      <a:avLst/>
                    </a:prstGeom>
                    <a:ln/>
                  </pic:spPr>
                </pic:pic>
              </a:graphicData>
            </a:graphic>
          </wp:anchor>
        </w:drawing>
      </w:r>
      <w:r w:rsidRPr="0053620C">
        <w:rPr>
          <w:rFonts w:asciiTheme="majorHAnsi" w:eastAsia="Short Stack" w:hAnsiTheme="majorHAnsi" w:cstheme="majorHAnsi"/>
          <w:b/>
          <w:sz w:val="28"/>
          <w:szCs w:val="28"/>
          <w:u w:val="single"/>
        </w:rPr>
        <w:t>L’apprentissage par le jeu développe chez l’enfant :</w:t>
      </w:r>
    </w:p>
    <w:p w14:paraId="73F16866" w14:textId="6D326585" w:rsidR="00467445" w:rsidRPr="0053620C" w:rsidRDefault="00467445" w:rsidP="0053620C">
      <w:pPr>
        <w:rPr>
          <w:rFonts w:asciiTheme="majorHAnsi" w:eastAsia="Short Stack" w:hAnsiTheme="majorHAnsi" w:cstheme="majorHAnsi"/>
          <w:sz w:val="28"/>
          <w:szCs w:val="28"/>
        </w:rPr>
      </w:pPr>
    </w:p>
    <w:p w14:paraId="0F3F0FD6" w14:textId="337BAA3D" w:rsidR="00467445" w:rsidRPr="0053620C" w:rsidRDefault="00E857AC" w:rsidP="0053620C">
      <w:pPr>
        <w:tabs>
          <w:tab w:val="left" w:pos="3060"/>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L</w:t>
      </w:r>
      <w:r w:rsidRPr="0053620C">
        <w:rPr>
          <w:rFonts w:asciiTheme="majorHAnsi" w:eastAsia="Short Stack" w:hAnsiTheme="majorHAnsi" w:cstheme="majorHAnsi"/>
          <w:sz w:val="28"/>
          <w:szCs w:val="28"/>
        </w:rPr>
        <w:t>a confiance;</w:t>
      </w:r>
      <w:r w:rsidRPr="0053620C">
        <w:rPr>
          <w:rFonts w:asciiTheme="majorHAnsi" w:eastAsia="Short Stack" w:hAnsiTheme="majorHAnsi" w:cstheme="majorHAnsi"/>
          <w:sz w:val="28"/>
          <w:szCs w:val="28"/>
        </w:rPr>
        <w:tab/>
        <w:t xml:space="preserve">- </w:t>
      </w:r>
      <w:r w:rsidR="00D0345E">
        <w:rPr>
          <w:rFonts w:asciiTheme="majorHAnsi" w:eastAsia="Short Stack" w:hAnsiTheme="majorHAnsi" w:cstheme="majorHAnsi"/>
          <w:sz w:val="28"/>
          <w:szCs w:val="28"/>
        </w:rPr>
        <w:t>L</w:t>
      </w:r>
      <w:r w:rsidRPr="0053620C">
        <w:rPr>
          <w:rFonts w:asciiTheme="majorHAnsi" w:eastAsia="Short Stack" w:hAnsiTheme="majorHAnsi" w:cstheme="majorHAnsi"/>
          <w:sz w:val="28"/>
          <w:szCs w:val="28"/>
        </w:rPr>
        <w:t>a créativité;</w:t>
      </w:r>
    </w:p>
    <w:p w14:paraId="014F451C" w14:textId="44755061" w:rsidR="00467445" w:rsidRPr="0053620C" w:rsidRDefault="00E857AC" w:rsidP="0053620C">
      <w:pPr>
        <w:tabs>
          <w:tab w:val="left" w:pos="3060"/>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L</w:t>
      </w:r>
      <w:r w:rsidRPr="0053620C">
        <w:rPr>
          <w:rFonts w:asciiTheme="majorHAnsi" w:eastAsia="Short Stack" w:hAnsiTheme="majorHAnsi" w:cstheme="majorHAnsi"/>
          <w:sz w:val="28"/>
          <w:szCs w:val="28"/>
        </w:rPr>
        <w:t>’autonomie;</w:t>
      </w:r>
      <w:r w:rsidRPr="0053620C">
        <w:rPr>
          <w:rFonts w:asciiTheme="majorHAnsi" w:eastAsia="Short Stack" w:hAnsiTheme="majorHAnsi" w:cstheme="majorHAnsi"/>
          <w:sz w:val="28"/>
          <w:szCs w:val="28"/>
        </w:rPr>
        <w:tab/>
        <w:t xml:space="preserve">- </w:t>
      </w:r>
      <w:r w:rsidR="00D0345E">
        <w:rPr>
          <w:rFonts w:asciiTheme="majorHAnsi" w:eastAsia="Short Stack" w:hAnsiTheme="majorHAnsi" w:cstheme="majorHAnsi"/>
          <w:sz w:val="28"/>
          <w:szCs w:val="28"/>
        </w:rPr>
        <w:t>L</w:t>
      </w:r>
      <w:r w:rsidRPr="0053620C">
        <w:rPr>
          <w:rFonts w:asciiTheme="majorHAnsi" w:eastAsia="Short Stack" w:hAnsiTheme="majorHAnsi" w:cstheme="majorHAnsi"/>
          <w:sz w:val="28"/>
          <w:szCs w:val="28"/>
        </w:rPr>
        <w:t>a spontanéité.</w:t>
      </w:r>
    </w:p>
    <w:p w14:paraId="591AF7C5" w14:textId="39473CB4" w:rsidR="00467445" w:rsidRPr="0053620C" w:rsidRDefault="00E857AC" w:rsidP="0053620C">
      <w:pPr>
        <w:spacing w:line="276" w:lineRule="auto"/>
        <w:jc w:val="both"/>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L</w:t>
      </w:r>
      <w:r w:rsidRPr="0053620C">
        <w:rPr>
          <w:rFonts w:asciiTheme="majorHAnsi" w:eastAsia="Short Stack" w:hAnsiTheme="majorHAnsi" w:cstheme="majorHAnsi"/>
          <w:sz w:val="28"/>
          <w:szCs w:val="28"/>
        </w:rPr>
        <w:t>a concentration;</w:t>
      </w:r>
    </w:p>
    <w:p w14:paraId="7AA02E09" w14:textId="77777777" w:rsidR="00467445" w:rsidRDefault="00467445" w:rsidP="0053620C">
      <w:pPr>
        <w:jc w:val="both"/>
        <w:rPr>
          <w:rFonts w:ascii="Short Stack" w:eastAsia="Short Stack" w:hAnsi="Short Stack" w:cs="Short Stack"/>
          <w:b/>
          <w:sz w:val="28"/>
          <w:szCs w:val="28"/>
          <w:u w:val="single"/>
        </w:rPr>
      </w:pPr>
    </w:p>
    <w:p w14:paraId="6E130308" w14:textId="77777777" w:rsidR="00467445" w:rsidRPr="0053620C" w:rsidRDefault="00E857AC" w:rsidP="0053620C">
      <w:pPr>
        <w:rPr>
          <w:rFonts w:asciiTheme="majorHAnsi" w:eastAsia="Short Stack" w:hAnsiTheme="majorHAnsi" w:cstheme="majorHAnsi"/>
          <w:b/>
          <w:sz w:val="28"/>
          <w:szCs w:val="28"/>
          <w:u w:val="single"/>
        </w:rPr>
      </w:pPr>
      <w:r w:rsidRPr="0053620C">
        <w:rPr>
          <w:rFonts w:asciiTheme="majorHAnsi" w:eastAsia="Short Stack" w:hAnsiTheme="majorHAnsi" w:cstheme="majorHAnsi"/>
          <w:b/>
          <w:sz w:val="28"/>
          <w:szCs w:val="28"/>
          <w:u w:val="single"/>
        </w:rPr>
        <w:lastRenderedPageBreak/>
        <w:t>Ce que votre enfant développera à la prématernelle :</w:t>
      </w:r>
    </w:p>
    <w:p w14:paraId="6A683C2B" w14:textId="77777777" w:rsidR="00467445" w:rsidRPr="0053620C" w:rsidRDefault="00467445" w:rsidP="0053620C">
      <w:pPr>
        <w:rPr>
          <w:rFonts w:asciiTheme="majorHAnsi" w:eastAsia="Short Stack" w:hAnsiTheme="majorHAnsi" w:cstheme="majorHAnsi"/>
          <w:sz w:val="28"/>
          <w:szCs w:val="28"/>
        </w:rPr>
      </w:pPr>
    </w:p>
    <w:p w14:paraId="3BD93DF9" w14:textId="77777777" w:rsidR="00467445" w:rsidRPr="0053620C" w:rsidRDefault="00E857AC" w:rsidP="0053620C">
      <w:pPr>
        <w:tabs>
          <w:tab w:val="left" w:pos="3320"/>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Ses habiletés langagières;</w:t>
      </w:r>
    </w:p>
    <w:p w14:paraId="182B5911" w14:textId="77777777" w:rsidR="00467445" w:rsidRPr="0053620C" w:rsidRDefault="00E857AC" w:rsidP="0053620C">
      <w:pPr>
        <w:tabs>
          <w:tab w:val="left" w:pos="3320"/>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Sa capacité d’interagir de façon harmonieuse avec ses </w:t>
      </w:r>
      <w:r w:rsidRPr="0053620C">
        <w:rPr>
          <w:rFonts w:asciiTheme="majorHAnsi" w:eastAsia="Short Stack" w:hAnsiTheme="majorHAnsi" w:cstheme="majorHAnsi"/>
          <w:sz w:val="28"/>
          <w:szCs w:val="28"/>
        </w:rPr>
        <w:t>pairs;</w:t>
      </w:r>
    </w:p>
    <w:p w14:paraId="5204B253" w14:textId="77777777" w:rsidR="00467445" w:rsidRPr="0053620C" w:rsidRDefault="00E857AC" w:rsidP="0053620C">
      <w:pPr>
        <w:tabs>
          <w:tab w:val="center" w:pos="4703"/>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Sa motricité globale et son schéma corporel;</w:t>
      </w:r>
    </w:p>
    <w:p w14:paraId="1939E921" w14:textId="77777777" w:rsidR="00467445" w:rsidRPr="0053620C" w:rsidRDefault="00E857AC" w:rsidP="0053620C">
      <w:pPr>
        <w:tabs>
          <w:tab w:val="center" w:pos="4703"/>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Sa motricité fine;</w:t>
      </w:r>
    </w:p>
    <w:p w14:paraId="5DB15BB2" w14:textId="77777777" w:rsidR="00467445" w:rsidRPr="0053620C" w:rsidRDefault="00E857AC" w:rsidP="0053620C">
      <w:pPr>
        <w:tabs>
          <w:tab w:val="center" w:pos="4703"/>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Ses habiletés à agir avec efficacité sur le plan sensoriel et moteur;</w:t>
      </w:r>
    </w:p>
    <w:p w14:paraId="7817AB27" w14:textId="10621DA2" w:rsidR="00467445" w:rsidRPr="0053620C" w:rsidRDefault="00E857AC" w:rsidP="0053620C">
      <w:pPr>
        <w:tabs>
          <w:tab w:val="left" w:pos="3320"/>
        </w:tabs>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S</w:t>
      </w:r>
      <w:r w:rsidRPr="0053620C">
        <w:rPr>
          <w:rFonts w:asciiTheme="majorHAnsi" w:eastAsia="Short Stack" w:hAnsiTheme="majorHAnsi" w:cstheme="majorHAnsi"/>
          <w:sz w:val="28"/>
          <w:szCs w:val="28"/>
        </w:rPr>
        <w:t>es connaissances sur les concepts d’espace et de temps;</w:t>
      </w:r>
    </w:p>
    <w:p w14:paraId="3F0E0229" w14:textId="62725211"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S</w:t>
      </w:r>
      <w:r w:rsidRPr="0053620C">
        <w:rPr>
          <w:rFonts w:asciiTheme="majorHAnsi" w:eastAsia="Short Stack" w:hAnsiTheme="majorHAnsi" w:cstheme="majorHAnsi"/>
          <w:sz w:val="28"/>
          <w:szCs w:val="28"/>
        </w:rPr>
        <w:t>’approprier des notions de prélecture, de préécriture, du nombre, de sciences, d’arts visuels et d’art dramatique;</w:t>
      </w:r>
      <w:r w:rsidRPr="0053620C">
        <w:rPr>
          <w:rFonts w:asciiTheme="majorHAnsi" w:hAnsiTheme="majorHAnsi" w:cstheme="majorHAnsi"/>
          <w:noProof/>
        </w:rPr>
        <w:drawing>
          <wp:anchor distT="0" distB="0" distL="0" distR="0" simplePos="0" relativeHeight="251659264" behindDoc="0" locked="0" layoutInCell="1" hidden="0" allowOverlap="1" wp14:anchorId="5EAC2FBB" wp14:editId="0EAFFFF7">
            <wp:simplePos x="0" y="0"/>
            <wp:positionH relativeFrom="column">
              <wp:posOffset>4617085</wp:posOffset>
            </wp:positionH>
            <wp:positionV relativeFrom="paragraph">
              <wp:posOffset>408940</wp:posOffset>
            </wp:positionV>
            <wp:extent cx="1819275" cy="1504950"/>
            <wp:effectExtent l="0" t="0" r="0" b="0"/>
            <wp:wrapSquare wrapText="bothSides" distT="0" distB="0" distL="0" distR="0"/>
            <wp:docPr id="20337178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19275" cy="1504950"/>
                    </a:xfrm>
                    <a:prstGeom prst="rect">
                      <a:avLst/>
                    </a:prstGeom>
                    <a:ln/>
                  </pic:spPr>
                </pic:pic>
              </a:graphicData>
            </a:graphic>
          </wp:anchor>
        </w:drawing>
      </w:r>
    </w:p>
    <w:p w14:paraId="1775B6A3" w14:textId="1CF2AEA4"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S</w:t>
      </w:r>
      <w:r w:rsidRPr="0053620C">
        <w:rPr>
          <w:rFonts w:asciiTheme="majorHAnsi" w:eastAsia="Short Stack" w:hAnsiTheme="majorHAnsi" w:cstheme="majorHAnsi"/>
          <w:sz w:val="28"/>
          <w:szCs w:val="28"/>
        </w:rPr>
        <w:t xml:space="preserve">es habiletés de discrimination auditive et visuelle; </w:t>
      </w:r>
    </w:p>
    <w:p w14:paraId="19EC5998" w14:textId="3758116E"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S</w:t>
      </w:r>
      <w:r w:rsidRPr="0053620C">
        <w:rPr>
          <w:rFonts w:asciiTheme="majorHAnsi" w:eastAsia="Short Stack" w:hAnsiTheme="majorHAnsi" w:cstheme="majorHAnsi"/>
          <w:sz w:val="28"/>
          <w:szCs w:val="28"/>
        </w:rPr>
        <w:t>a confiance en soi;</w:t>
      </w:r>
    </w:p>
    <w:p w14:paraId="1B35CF8C" w14:textId="77744085"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S</w:t>
      </w:r>
      <w:r w:rsidRPr="0053620C">
        <w:rPr>
          <w:rFonts w:asciiTheme="majorHAnsi" w:eastAsia="Short Stack" w:hAnsiTheme="majorHAnsi" w:cstheme="majorHAnsi"/>
          <w:sz w:val="28"/>
          <w:szCs w:val="28"/>
        </w:rPr>
        <w:t>es capacités à communiquer en français;</w:t>
      </w:r>
    </w:p>
    <w:p w14:paraId="7A67F197" w14:textId="36D4B75B" w:rsidR="00467445" w:rsidRPr="0053620C" w:rsidRDefault="00E857AC" w:rsidP="0053620C">
      <w:pPr>
        <w:spacing w:line="276" w:lineRule="auto"/>
        <w:rPr>
          <w:rFonts w:asciiTheme="majorHAnsi" w:eastAsia="Short Stack" w:hAnsiTheme="majorHAnsi" w:cstheme="majorHAnsi"/>
          <w:sz w:val="28"/>
          <w:szCs w:val="28"/>
        </w:rPr>
      </w:pPr>
      <w:bookmarkStart w:id="0" w:name="_heading=h.gjdgxs" w:colFirst="0" w:colLast="0"/>
      <w:bookmarkEnd w:id="0"/>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S</w:t>
      </w:r>
      <w:r w:rsidRPr="0053620C">
        <w:rPr>
          <w:rFonts w:asciiTheme="majorHAnsi" w:eastAsia="Short Stack" w:hAnsiTheme="majorHAnsi" w:cstheme="majorHAnsi"/>
          <w:sz w:val="28"/>
          <w:szCs w:val="28"/>
        </w:rPr>
        <w:t xml:space="preserve">a compréhension du monde et de son </w:t>
      </w:r>
      <w:r w:rsidRPr="0053620C">
        <w:rPr>
          <w:rFonts w:asciiTheme="majorHAnsi" w:eastAsia="Short Stack" w:hAnsiTheme="majorHAnsi" w:cstheme="majorHAnsi"/>
          <w:sz w:val="28"/>
          <w:szCs w:val="28"/>
        </w:rPr>
        <w:t>environnement;</w:t>
      </w:r>
    </w:p>
    <w:p w14:paraId="00AC35DB" w14:textId="04BC5411"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w:t>
      </w:r>
      <w:r w:rsidR="00D0345E">
        <w:rPr>
          <w:rFonts w:asciiTheme="majorHAnsi" w:eastAsia="Short Stack" w:hAnsiTheme="majorHAnsi" w:cstheme="majorHAnsi"/>
          <w:sz w:val="28"/>
          <w:szCs w:val="28"/>
        </w:rPr>
        <w:t>S</w:t>
      </w:r>
      <w:r w:rsidRPr="0053620C">
        <w:rPr>
          <w:rFonts w:asciiTheme="majorHAnsi" w:eastAsia="Short Stack" w:hAnsiTheme="majorHAnsi" w:cstheme="majorHAnsi"/>
          <w:sz w:val="28"/>
          <w:szCs w:val="28"/>
        </w:rPr>
        <w:t>a capacité à mener à terme une activité, un projet.</w:t>
      </w:r>
    </w:p>
    <w:p w14:paraId="699AB9BE" w14:textId="77777777" w:rsidR="00467445" w:rsidRPr="0053620C" w:rsidRDefault="00467445" w:rsidP="0053620C">
      <w:pPr>
        <w:jc w:val="both"/>
        <w:rPr>
          <w:rFonts w:asciiTheme="majorHAnsi" w:eastAsia="Short Stack" w:hAnsiTheme="majorHAnsi" w:cstheme="majorHAnsi"/>
          <w:sz w:val="28"/>
          <w:szCs w:val="28"/>
          <w:u w:val="single"/>
        </w:rPr>
      </w:pPr>
    </w:p>
    <w:p w14:paraId="6FD4AE26" w14:textId="77777777" w:rsidR="00467445" w:rsidRPr="0053620C" w:rsidRDefault="00E857AC" w:rsidP="0053620C">
      <w:pPr>
        <w:widowControl/>
        <w:shd w:val="clear" w:color="auto" w:fill="FFFFFF"/>
        <w:jc w:val="both"/>
        <w:rPr>
          <w:rFonts w:asciiTheme="majorHAnsi" w:eastAsia="Short Stack" w:hAnsiTheme="majorHAnsi" w:cstheme="majorHAnsi"/>
          <w:b/>
          <w:color w:val="222222"/>
          <w:sz w:val="28"/>
          <w:szCs w:val="28"/>
          <w:u w:val="single"/>
        </w:rPr>
      </w:pPr>
      <w:r w:rsidRPr="0053620C">
        <w:rPr>
          <w:rFonts w:asciiTheme="majorHAnsi" w:eastAsia="Short Stack" w:hAnsiTheme="majorHAnsi" w:cstheme="majorHAnsi"/>
          <w:b/>
          <w:color w:val="222222"/>
          <w:sz w:val="28"/>
          <w:szCs w:val="28"/>
          <w:u w:val="single"/>
        </w:rPr>
        <w:t xml:space="preserve">Entraînement à la propreté et fréquentation de la prématernelle   4 ans : </w:t>
      </w:r>
    </w:p>
    <w:p w14:paraId="4D29E456" w14:textId="77777777" w:rsidR="00467445" w:rsidRPr="0053620C" w:rsidRDefault="00467445" w:rsidP="0053620C">
      <w:pPr>
        <w:widowControl/>
        <w:shd w:val="clear" w:color="auto" w:fill="FFFFFF"/>
        <w:jc w:val="both"/>
        <w:rPr>
          <w:rFonts w:asciiTheme="majorHAnsi" w:eastAsia="Short Stack" w:hAnsiTheme="majorHAnsi" w:cstheme="majorHAnsi"/>
          <w:b/>
          <w:color w:val="222222"/>
          <w:sz w:val="28"/>
          <w:szCs w:val="28"/>
        </w:rPr>
      </w:pPr>
    </w:p>
    <w:p w14:paraId="5B298CE2" w14:textId="77777777" w:rsidR="00467445" w:rsidRPr="0053620C" w:rsidRDefault="00E857AC" w:rsidP="0053620C">
      <w:pPr>
        <w:widowControl/>
        <w:shd w:val="clear" w:color="auto" w:fill="FFFFFF"/>
        <w:spacing w:line="276" w:lineRule="auto"/>
        <w:jc w:val="both"/>
        <w:rPr>
          <w:rFonts w:asciiTheme="majorHAnsi" w:eastAsia="Short Stack" w:hAnsiTheme="majorHAnsi" w:cstheme="majorHAnsi"/>
          <w:color w:val="222222"/>
          <w:sz w:val="28"/>
          <w:szCs w:val="28"/>
        </w:rPr>
      </w:pPr>
      <w:r w:rsidRPr="0053620C">
        <w:rPr>
          <w:rFonts w:asciiTheme="majorHAnsi" w:eastAsia="Short Stack" w:hAnsiTheme="majorHAnsi" w:cstheme="majorHAnsi"/>
          <w:color w:val="222222"/>
          <w:sz w:val="28"/>
          <w:szCs w:val="28"/>
        </w:rPr>
        <w:t xml:space="preserve">Bien que le développement d’un enfant ne puisse être prédit avec exactitude lors de son </w:t>
      </w:r>
      <w:r w:rsidRPr="0053620C">
        <w:rPr>
          <w:rFonts w:asciiTheme="majorHAnsi" w:eastAsia="Short Stack" w:hAnsiTheme="majorHAnsi" w:cstheme="majorHAnsi"/>
          <w:color w:val="222222"/>
          <w:sz w:val="28"/>
          <w:szCs w:val="28"/>
        </w:rPr>
        <w:t>inscription au programme préscolaire de l’école, une des attentes de notre équipe en prématernelle est que votre enfant ait maîtrisé l’apprentissage de la propreté, et ce, pour des raisons de sécurité et de logistique. Bien sûr, des accidents occasionnels sont normaux et votre enfant recevra toute l’aide et l’accompagnement bienveillant nécessaires lors de ceux-ci. Il est donc important de toujours fournir une tenue de rechange à l’éducatrice de votre enfant.</w:t>
      </w:r>
    </w:p>
    <w:p w14:paraId="21D7CD7D" w14:textId="77777777" w:rsidR="00467445" w:rsidRDefault="00467445" w:rsidP="0053620C">
      <w:pPr>
        <w:widowControl/>
        <w:shd w:val="clear" w:color="auto" w:fill="FFFFFF"/>
        <w:spacing w:line="276" w:lineRule="auto"/>
        <w:jc w:val="both"/>
        <w:rPr>
          <w:rFonts w:ascii="Short Stack" w:eastAsia="Short Stack" w:hAnsi="Short Stack" w:cs="Short Stack"/>
          <w:color w:val="222222"/>
          <w:sz w:val="28"/>
          <w:szCs w:val="28"/>
        </w:rPr>
      </w:pPr>
    </w:p>
    <w:p w14:paraId="6EF2EDA7" w14:textId="77777777" w:rsidR="00467445" w:rsidRPr="0053620C" w:rsidRDefault="00E857AC" w:rsidP="0053620C">
      <w:pPr>
        <w:widowControl/>
        <w:shd w:val="clear" w:color="auto" w:fill="FFFFFF"/>
        <w:spacing w:after="160" w:line="276" w:lineRule="auto"/>
        <w:jc w:val="both"/>
        <w:rPr>
          <w:rFonts w:asciiTheme="majorHAnsi" w:eastAsia="Short Stack" w:hAnsiTheme="majorHAnsi" w:cstheme="majorHAnsi"/>
          <w:color w:val="222222"/>
          <w:sz w:val="28"/>
          <w:szCs w:val="28"/>
        </w:rPr>
      </w:pPr>
      <w:r w:rsidRPr="0053620C">
        <w:rPr>
          <w:rFonts w:asciiTheme="majorHAnsi" w:eastAsia="Short Stack" w:hAnsiTheme="majorHAnsi" w:cstheme="majorHAnsi"/>
          <w:color w:val="222222"/>
          <w:sz w:val="28"/>
          <w:szCs w:val="28"/>
        </w:rPr>
        <w:t>Néanmoins, si des accidents trop fréquents surviennent (à tous les jours, à l’exception de la période de la sieste), voici les options qui peuvent être envisagées avec votre famille :</w:t>
      </w:r>
    </w:p>
    <w:p w14:paraId="7894172D" w14:textId="77777777" w:rsidR="00467445" w:rsidRPr="0053620C" w:rsidRDefault="00E857AC" w:rsidP="0053620C">
      <w:pPr>
        <w:widowControl/>
        <w:shd w:val="clear" w:color="auto" w:fill="FFFFFF"/>
        <w:spacing w:after="160" w:line="276" w:lineRule="auto"/>
        <w:jc w:val="both"/>
        <w:rPr>
          <w:rFonts w:asciiTheme="majorHAnsi" w:eastAsia="Short Stack" w:hAnsiTheme="majorHAnsi" w:cstheme="majorHAnsi"/>
          <w:color w:val="222222"/>
          <w:sz w:val="28"/>
          <w:szCs w:val="28"/>
        </w:rPr>
      </w:pPr>
      <w:r w:rsidRPr="0053620C">
        <w:rPr>
          <w:rFonts w:asciiTheme="majorHAnsi" w:eastAsia="Short Stack" w:hAnsiTheme="majorHAnsi" w:cstheme="majorHAnsi"/>
          <w:color w:val="222222"/>
          <w:sz w:val="28"/>
          <w:szCs w:val="28"/>
        </w:rPr>
        <w:t>1) Si votre enfant a déjà eu un accident dans la journée et qu’il en a un second, l’éducatrice peut vous appeler pour venir</w:t>
      </w:r>
      <w:r>
        <w:rPr>
          <w:rFonts w:ascii="Short Stack" w:eastAsia="Short Stack" w:hAnsi="Short Stack" w:cs="Short Stack"/>
          <w:color w:val="222222"/>
          <w:sz w:val="28"/>
          <w:szCs w:val="28"/>
        </w:rPr>
        <w:t xml:space="preserve"> </w:t>
      </w:r>
      <w:r w:rsidRPr="0053620C">
        <w:rPr>
          <w:rFonts w:asciiTheme="majorHAnsi" w:eastAsia="Short Stack" w:hAnsiTheme="majorHAnsi" w:cstheme="majorHAnsi"/>
          <w:color w:val="222222"/>
          <w:sz w:val="28"/>
          <w:szCs w:val="28"/>
        </w:rPr>
        <w:t>changer votre enfant et apporter d’autres</w:t>
      </w:r>
      <w:r>
        <w:rPr>
          <w:rFonts w:ascii="Short Stack" w:eastAsia="Short Stack" w:hAnsi="Short Stack" w:cs="Short Stack"/>
          <w:color w:val="222222"/>
          <w:sz w:val="28"/>
          <w:szCs w:val="28"/>
        </w:rPr>
        <w:t xml:space="preserve"> </w:t>
      </w:r>
      <w:r w:rsidRPr="0053620C">
        <w:rPr>
          <w:rFonts w:asciiTheme="majorHAnsi" w:eastAsia="Short Stack" w:hAnsiTheme="majorHAnsi" w:cstheme="majorHAnsi"/>
          <w:color w:val="222222"/>
          <w:sz w:val="28"/>
          <w:szCs w:val="28"/>
        </w:rPr>
        <w:t>rechanges. Si cette situation est récurrente, une rencontre famille-école permettra de trouver une solution.</w:t>
      </w:r>
    </w:p>
    <w:p w14:paraId="644A0EC2" w14:textId="34CA9179" w:rsidR="00467445" w:rsidRPr="0053620C" w:rsidRDefault="00E857AC" w:rsidP="0053620C">
      <w:pPr>
        <w:widowControl/>
        <w:shd w:val="clear" w:color="auto" w:fill="FFFFFF"/>
        <w:spacing w:after="160" w:line="276" w:lineRule="auto"/>
        <w:jc w:val="both"/>
        <w:rPr>
          <w:rFonts w:asciiTheme="majorHAnsi" w:eastAsia="Short Stack" w:hAnsiTheme="majorHAnsi" w:cstheme="majorHAnsi"/>
          <w:color w:val="222222"/>
          <w:sz w:val="28"/>
          <w:szCs w:val="28"/>
        </w:rPr>
      </w:pPr>
      <w:r w:rsidRPr="0053620C">
        <w:rPr>
          <w:rFonts w:asciiTheme="majorHAnsi" w:eastAsia="Short Stack" w:hAnsiTheme="majorHAnsi" w:cstheme="majorHAnsi"/>
          <w:color w:val="222222"/>
          <w:sz w:val="28"/>
          <w:szCs w:val="28"/>
        </w:rPr>
        <w:lastRenderedPageBreak/>
        <w:t>2) Selon le cheminement personnel de votre enfant et la discussion entamée entre l’école et votre famille, il est possible que la fréquentation de la prématernelle de votre enfant soit mise en pause ou modifiée afin qu’il puisse continuer son entraînement à la propreté. Toutes les options envisagées seront centrées sur les besoins de votre enfant et son développement.</w:t>
      </w:r>
    </w:p>
    <w:p w14:paraId="08251A99" w14:textId="77777777" w:rsidR="00467445" w:rsidRPr="0053620C" w:rsidRDefault="00E857AC" w:rsidP="0053620C">
      <w:pPr>
        <w:widowControl/>
        <w:shd w:val="clear" w:color="auto" w:fill="FFFFFF"/>
        <w:spacing w:after="160" w:line="276" w:lineRule="auto"/>
        <w:jc w:val="both"/>
        <w:rPr>
          <w:rFonts w:asciiTheme="majorHAnsi" w:eastAsia="Short Stack" w:hAnsiTheme="majorHAnsi" w:cstheme="majorHAnsi"/>
          <w:color w:val="222222"/>
          <w:sz w:val="28"/>
          <w:szCs w:val="28"/>
        </w:rPr>
      </w:pPr>
      <w:r w:rsidRPr="0053620C">
        <w:rPr>
          <w:rFonts w:asciiTheme="majorHAnsi" w:eastAsia="Short Stack" w:hAnsiTheme="majorHAnsi" w:cstheme="majorHAnsi"/>
          <w:color w:val="222222"/>
          <w:sz w:val="28"/>
          <w:szCs w:val="28"/>
        </w:rPr>
        <w:t>Enfin, si vous êtes sur le point d’inscrire votre enfant à la prématernelle et que celui-ci n’est pas encore complètement entraîné à la propreté, veuillez communiquer avec la direction d’école afin de pouvoir en discuter.</w:t>
      </w:r>
    </w:p>
    <w:p w14:paraId="6E26300B" w14:textId="77777777" w:rsidR="00467445" w:rsidRPr="0053620C" w:rsidRDefault="00E857AC" w:rsidP="0053620C">
      <w:pPr>
        <w:rPr>
          <w:rFonts w:asciiTheme="majorHAnsi" w:eastAsia="Short Stack" w:hAnsiTheme="majorHAnsi" w:cstheme="majorHAnsi"/>
          <w:sz w:val="28"/>
          <w:szCs w:val="28"/>
          <w:u w:val="single"/>
        </w:rPr>
      </w:pPr>
      <w:r w:rsidRPr="0053620C">
        <w:rPr>
          <w:rFonts w:asciiTheme="majorHAnsi" w:eastAsia="Short Stack" w:hAnsiTheme="majorHAnsi" w:cstheme="majorHAnsi"/>
          <w:sz w:val="28"/>
          <w:szCs w:val="28"/>
          <w:u w:val="single"/>
        </w:rPr>
        <w:t xml:space="preserve">Voici le </w:t>
      </w:r>
      <w:r w:rsidRPr="0053620C">
        <w:rPr>
          <w:rFonts w:asciiTheme="majorHAnsi" w:eastAsia="Short Stack" w:hAnsiTheme="majorHAnsi" w:cstheme="majorHAnsi"/>
          <w:sz w:val="28"/>
          <w:szCs w:val="28"/>
          <w:u w:val="single"/>
        </w:rPr>
        <w:t>matériel dont votre enfant aura besoin quotidiennement en prématernelle :</w:t>
      </w:r>
    </w:p>
    <w:p w14:paraId="4A0E10E1" w14:textId="77777777" w:rsidR="00467445" w:rsidRPr="0053620C" w:rsidRDefault="00467445" w:rsidP="0053620C">
      <w:pPr>
        <w:rPr>
          <w:rFonts w:asciiTheme="majorHAnsi" w:eastAsia="Short Stack" w:hAnsiTheme="majorHAnsi" w:cstheme="majorHAnsi"/>
          <w:sz w:val="28"/>
          <w:szCs w:val="28"/>
        </w:rPr>
      </w:pPr>
    </w:p>
    <w:p w14:paraId="18AA5D62" w14:textId="77777777"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Un </w:t>
      </w:r>
      <w:r w:rsidRPr="0053620C">
        <w:rPr>
          <w:rFonts w:asciiTheme="majorHAnsi" w:eastAsia="Short Stack" w:hAnsiTheme="majorHAnsi" w:cstheme="majorHAnsi"/>
          <w:b/>
          <w:sz w:val="28"/>
          <w:szCs w:val="28"/>
        </w:rPr>
        <w:t>sac à dos</w:t>
      </w:r>
      <w:r w:rsidRPr="0053620C">
        <w:rPr>
          <w:rFonts w:asciiTheme="majorHAnsi" w:eastAsia="Short Stack" w:hAnsiTheme="majorHAnsi" w:cstheme="majorHAnsi"/>
          <w:sz w:val="28"/>
          <w:szCs w:val="28"/>
        </w:rPr>
        <w:t xml:space="preserve"> pour le transport de ses effets personnels;</w:t>
      </w:r>
    </w:p>
    <w:p w14:paraId="5ACD43AE" w14:textId="77777777" w:rsidR="00467445" w:rsidRPr="0053620C" w:rsidRDefault="00E857AC" w:rsidP="0053620C">
      <w:pPr>
        <w:spacing w:line="276" w:lineRule="auto"/>
        <w:rPr>
          <w:rFonts w:asciiTheme="majorHAnsi" w:eastAsia="Short Stack" w:hAnsiTheme="majorHAnsi" w:cstheme="majorHAnsi"/>
          <w:b/>
          <w:sz w:val="28"/>
          <w:szCs w:val="28"/>
        </w:rPr>
      </w:pPr>
      <w:r w:rsidRPr="0053620C">
        <w:rPr>
          <w:rFonts w:asciiTheme="majorHAnsi" w:eastAsia="Short Stack" w:hAnsiTheme="majorHAnsi" w:cstheme="majorHAnsi"/>
          <w:sz w:val="28"/>
          <w:szCs w:val="28"/>
        </w:rPr>
        <w:t xml:space="preserve">- Une </w:t>
      </w:r>
      <w:r w:rsidRPr="0053620C">
        <w:rPr>
          <w:rFonts w:asciiTheme="majorHAnsi" w:eastAsia="Short Stack" w:hAnsiTheme="majorHAnsi" w:cstheme="majorHAnsi"/>
          <w:b/>
          <w:sz w:val="28"/>
          <w:szCs w:val="28"/>
        </w:rPr>
        <w:t>paire de chaussures pour l’intérieur;</w:t>
      </w:r>
    </w:p>
    <w:p w14:paraId="0FAA4434" w14:textId="77777777" w:rsidR="00467445" w:rsidRPr="0053620C" w:rsidRDefault="00E857AC" w:rsidP="0053620C">
      <w:pPr>
        <w:spacing w:line="276" w:lineRule="auto"/>
        <w:rPr>
          <w:rFonts w:asciiTheme="majorHAnsi" w:eastAsia="Short Stack" w:hAnsiTheme="majorHAnsi" w:cstheme="majorHAnsi"/>
          <w:b/>
          <w:sz w:val="28"/>
          <w:szCs w:val="28"/>
        </w:rPr>
      </w:pPr>
      <w:r w:rsidRPr="0053620C">
        <w:rPr>
          <w:rFonts w:asciiTheme="majorHAnsi" w:eastAsia="Short Stack" w:hAnsiTheme="majorHAnsi" w:cstheme="majorHAnsi"/>
          <w:sz w:val="28"/>
          <w:szCs w:val="28"/>
        </w:rPr>
        <w:t>- Une</w:t>
      </w:r>
      <w:r w:rsidRPr="0053620C">
        <w:rPr>
          <w:rFonts w:asciiTheme="majorHAnsi" w:eastAsia="Short Stack" w:hAnsiTheme="majorHAnsi" w:cstheme="majorHAnsi"/>
          <w:b/>
          <w:sz w:val="28"/>
          <w:szCs w:val="28"/>
        </w:rPr>
        <w:t xml:space="preserve"> paire de chaussures pour l’extérieur;</w:t>
      </w:r>
    </w:p>
    <w:p w14:paraId="12073824" w14:textId="77777777"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des vêtements pour les sorties à l’extérieur adaptés à la saison et à la température;</w:t>
      </w:r>
    </w:p>
    <w:p w14:paraId="3A0167DD" w14:textId="77777777" w:rsidR="00467445" w:rsidRPr="0053620C" w:rsidRDefault="00E857AC" w:rsidP="0053620C">
      <w:pPr>
        <w:spacing w:line="276" w:lineRule="auto"/>
        <w:rPr>
          <w:rFonts w:asciiTheme="majorHAnsi" w:eastAsia="Short Stack" w:hAnsiTheme="majorHAnsi" w:cstheme="majorHAnsi"/>
          <w:sz w:val="28"/>
          <w:szCs w:val="28"/>
        </w:rPr>
      </w:pPr>
      <w:r w:rsidRPr="0053620C">
        <w:rPr>
          <w:rFonts w:asciiTheme="majorHAnsi" w:eastAsia="Short Stack" w:hAnsiTheme="majorHAnsi" w:cstheme="majorHAnsi"/>
          <w:sz w:val="28"/>
          <w:szCs w:val="28"/>
        </w:rPr>
        <w:t xml:space="preserve">- Des </w:t>
      </w:r>
      <w:r w:rsidRPr="0053620C">
        <w:rPr>
          <w:rFonts w:asciiTheme="majorHAnsi" w:eastAsia="Short Stack" w:hAnsiTheme="majorHAnsi" w:cstheme="majorHAnsi"/>
          <w:b/>
          <w:sz w:val="28"/>
          <w:szCs w:val="28"/>
        </w:rPr>
        <w:t>vêtements de rechange</w:t>
      </w:r>
      <w:r w:rsidRPr="0053620C">
        <w:rPr>
          <w:rFonts w:asciiTheme="majorHAnsi" w:eastAsia="Short Stack" w:hAnsiTheme="majorHAnsi" w:cstheme="majorHAnsi"/>
          <w:sz w:val="28"/>
          <w:szCs w:val="28"/>
        </w:rPr>
        <w:t xml:space="preserve"> qui resteront à l’école (pantalon, sous-vêtements, chandail, bas);</w:t>
      </w:r>
    </w:p>
    <w:p w14:paraId="62FA5842" w14:textId="77777777" w:rsidR="00467445" w:rsidRPr="0053620C" w:rsidRDefault="00E857AC" w:rsidP="0053620C">
      <w:pPr>
        <w:spacing w:line="276" w:lineRule="auto"/>
        <w:rPr>
          <w:rFonts w:asciiTheme="majorHAnsi" w:eastAsia="Short Stack" w:hAnsiTheme="majorHAnsi" w:cstheme="majorHAnsi"/>
          <w:b/>
          <w:sz w:val="28"/>
          <w:szCs w:val="28"/>
        </w:rPr>
      </w:pPr>
      <w:r w:rsidRPr="0053620C">
        <w:rPr>
          <w:rFonts w:asciiTheme="majorHAnsi" w:eastAsia="Short Stack" w:hAnsiTheme="majorHAnsi" w:cstheme="majorHAnsi"/>
          <w:sz w:val="28"/>
          <w:szCs w:val="28"/>
        </w:rPr>
        <w:t xml:space="preserve">- Un </w:t>
      </w:r>
      <w:r w:rsidRPr="0053620C">
        <w:rPr>
          <w:rFonts w:asciiTheme="majorHAnsi" w:eastAsia="Short Stack" w:hAnsiTheme="majorHAnsi" w:cstheme="majorHAnsi"/>
          <w:b/>
          <w:sz w:val="28"/>
          <w:szCs w:val="28"/>
        </w:rPr>
        <w:t>tablier ou chemise de peinture;</w:t>
      </w:r>
    </w:p>
    <w:p w14:paraId="3918C70D" w14:textId="77777777" w:rsidR="00467445" w:rsidRPr="0053620C" w:rsidRDefault="00E857AC" w:rsidP="0053620C">
      <w:pPr>
        <w:spacing w:line="276" w:lineRule="auto"/>
        <w:rPr>
          <w:rFonts w:asciiTheme="majorHAnsi" w:eastAsia="Short Stack" w:hAnsiTheme="majorHAnsi" w:cstheme="majorHAnsi"/>
          <w:b/>
          <w:sz w:val="28"/>
          <w:szCs w:val="28"/>
        </w:rPr>
      </w:pPr>
      <w:r w:rsidRPr="0053620C">
        <w:rPr>
          <w:rFonts w:asciiTheme="majorHAnsi" w:eastAsia="Short Stack" w:hAnsiTheme="majorHAnsi" w:cstheme="majorHAnsi"/>
          <w:sz w:val="28"/>
          <w:szCs w:val="28"/>
        </w:rPr>
        <w:t>- Deux</w:t>
      </w:r>
      <w:r w:rsidRPr="0053620C">
        <w:rPr>
          <w:rFonts w:asciiTheme="majorHAnsi" w:eastAsia="Short Stack" w:hAnsiTheme="majorHAnsi" w:cstheme="majorHAnsi"/>
          <w:b/>
          <w:sz w:val="28"/>
          <w:szCs w:val="28"/>
        </w:rPr>
        <w:t xml:space="preserve"> boîtes de mouchoirs;</w:t>
      </w:r>
    </w:p>
    <w:p w14:paraId="069906DB" w14:textId="77777777" w:rsidR="00467445" w:rsidRDefault="00E857AC" w:rsidP="0053620C">
      <w:pPr>
        <w:spacing w:line="276" w:lineRule="auto"/>
        <w:rPr>
          <w:rFonts w:ascii="Short Stack" w:eastAsia="Short Stack" w:hAnsi="Short Stack" w:cs="Short Stack"/>
          <w:sz w:val="28"/>
          <w:szCs w:val="28"/>
        </w:rPr>
      </w:pPr>
      <w:r w:rsidRPr="0053620C">
        <w:rPr>
          <w:rFonts w:asciiTheme="majorHAnsi" w:eastAsia="Short Stack" w:hAnsiTheme="majorHAnsi" w:cstheme="majorHAnsi"/>
          <w:sz w:val="28"/>
          <w:szCs w:val="28"/>
        </w:rPr>
        <w:t xml:space="preserve">- une </w:t>
      </w:r>
      <w:r w:rsidRPr="0053620C">
        <w:rPr>
          <w:rFonts w:asciiTheme="majorHAnsi" w:eastAsia="Short Stack" w:hAnsiTheme="majorHAnsi" w:cstheme="majorHAnsi"/>
          <w:b/>
          <w:sz w:val="28"/>
          <w:szCs w:val="28"/>
        </w:rPr>
        <w:t>boîte-à-dîner</w:t>
      </w:r>
      <w:r w:rsidRPr="0053620C">
        <w:rPr>
          <w:rFonts w:asciiTheme="majorHAnsi" w:eastAsia="Short Stack" w:hAnsiTheme="majorHAnsi" w:cstheme="majorHAnsi"/>
          <w:sz w:val="28"/>
          <w:szCs w:val="28"/>
        </w:rPr>
        <w:t xml:space="preserve"> contenant un dîner froid, deux collations, une bouteille d’eau et des couverts réutilisables. (Il n’y a pas de micro-ondes en prématernelle et veuillez prendre note que la consommation de nourriture contenant des noix et arachides</w:t>
      </w:r>
      <w:r>
        <w:rPr>
          <w:rFonts w:ascii="Short Stack" w:eastAsia="Short Stack" w:hAnsi="Short Stack" w:cs="Short Stack"/>
          <w:sz w:val="28"/>
          <w:szCs w:val="28"/>
        </w:rPr>
        <w:t xml:space="preserve"> est interdite). </w:t>
      </w:r>
    </w:p>
    <w:p w14:paraId="37A8BDD3" w14:textId="77777777" w:rsidR="00467445" w:rsidRDefault="00467445" w:rsidP="0053620C">
      <w:pPr>
        <w:spacing w:line="276" w:lineRule="auto"/>
        <w:jc w:val="both"/>
        <w:rPr>
          <w:rFonts w:ascii="Short Stack" w:eastAsia="Short Stack" w:hAnsi="Short Stack" w:cs="Short Stack"/>
          <w:sz w:val="28"/>
          <w:szCs w:val="28"/>
        </w:rPr>
      </w:pPr>
    </w:p>
    <w:p w14:paraId="5F871F51" w14:textId="6E39CBBE" w:rsidR="00467445" w:rsidRPr="00D0345E" w:rsidRDefault="00E857AC" w:rsidP="0053620C">
      <w:pPr>
        <w:rPr>
          <w:rFonts w:asciiTheme="majorHAnsi" w:eastAsia="Short Stack" w:hAnsiTheme="majorHAnsi" w:cstheme="majorHAnsi"/>
          <w:b/>
          <w:sz w:val="28"/>
          <w:szCs w:val="28"/>
        </w:rPr>
      </w:pPr>
      <w:r w:rsidRPr="00D0345E">
        <w:rPr>
          <w:rFonts w:asciiTheme="majorHAnsi" w:eastAsia="Short Stack" w:hAnsiTheme="majorHAnsi" w:cstheme="majorHAnsi"/>
          <w:b/>
          <w:sz w:val="28"/>
          <w:szCs w:val="28"/>
        </w:rPr>
        <w:t xml:space="preserve">Merci de bien identifier tous les articles de votre </w:t>
      </w:r>
      <w:r w:rsidR="0053620C" w:rsidRPr="00D0345E">
        <w:rPr>
          <w:rFonts w:asciiTheme="majorHAnsi" w:eastAsia="Short Stack" w:hAnsiTheme="majorHAnsi" w:cstheme="majorHAnsi"/>
          <w:b/>
          <w:sz w:val="28"/>
          <w:szCs w:val="28"/>
        </w:rPr>
        <w:t>enfant, afin</w:t>
      </w:r>
      <w:r w:rsidRPr="00D0345E">
        <w:rPr>
          <w:rFonts w:asciiTheme="majorHAnsi" w:eastAsia="Short Stack" w:hAnsiTheme="majorHAnsi" w:cstheme="majorHAnsi"/>
          <w:b/>
          <w:sz w:val="28"/>
          <w:szCs w:val="28"/>
        </w:rPr>
        <w:t xml:space="preserve"> d’éviter les pertes ou les emprunts. </w:t>
      </w:r>
    </w:p>
    <w:p w14:paraId="0FAFDFFA" w14:textId="58514B9C" w:rsidR="00467445" w:rsidRPr="00D0345E" w:rsidRDefault="00467445" w:rsidP="0053620C">
      <w:pPr>
        <w:rPr>
          <w:rFonts w:asciiTheme="majorHAnsi" w:eastAsia="Short Stack" w:hAnsiTheme="majorHAnsi" w:cstheme="majorHAnsi"/>
          <w:b/>
          <w:sz w:val="28"/>
          <w:szCs w:val="28"/>
          <w:u w:val="single"/>
        </w:rPr>
      </w:pPr>
    </w:p>
    <w:p w14:paraId="69303D2E" w14:textId="44C6B5DC" w:rsidR="00467445" w:rsidRPr="00D0345E" w:rsidRDefault="00E857AC" w:rsidP="0053620C">
      <w:pPr>
        <w:rPr>
          <w:rFonts w:asciiTheme="majorHAnsi" w:eastAsia="Short Stack" w:hAnsiTheme="majorHAnsi" w:cstheme="majorHAnsi"/>
          <w:b/>
          <w:sz w:val="28"/>
          <w:szCs w:val="28"/>
          <w:u w:val="single"/>
        </w:rPr>
      </w:pPr>
      <w:r w:rsidRPr="00D0345E">
        <w:rPr>
          <w:rFonts w:asciiTheme="majorHAnsi" w:eastAsia="Short Stack" w:hAnsiTheme="majorHAnsi" w:cstheme="majorHAnsi"/>
          <w:b/>
          <w:sz w:val="28"/>
          <w:szCs w:val="28"/>
          <w:u w:val="single"/>
        </w:rPr>
        <w:t>Autres fournitures scolaires</w:t>
      </w:r>
    </w:p>
    <w:p w14:paraId="7AA7F2DC" w14:textId="77777777" w:rsidR="00467445" w:rsidRPr="00D0345E" w:rsidRDefault="00467445" w:rsidP="0053620C">
      <w:pPr>
        <w:rPr>
          <w:rFonts w:asciiTheme="majorHAnsi" w:eastAsia="Short Stack" w:hAnsiTheme="majorHAnsi" w:cstheme="majorHAnsi"/>
          <w:b/>
          <w:sz w:val="28"/>
          <w:szCs w:val="28"/>
          <w:u w:val="single"/>
        </w:rPr>
      </w:pPr>
    </w:p>
    <w:p w14:paraId="181CEA5E" w14:textId="204EC474" w:rsidR="00467445" w:rsidRDefault="00E857AC" w:rsidP="0053620C">
      <w:pPr>
        <w:spacing w:line="276" w:lineRule="auto"/>
        <w:ind w:firstLine="360"/>
        <w:rPr>
          <w:rFonts w:ascii="Short Stack" w:eastAsia="Short Stack" w:hAnsi="Short Stack" w:cs="Short Stack"/>
          <w:sz w:val="28"/>
          <w:szCs w:val="28"/>
        </w:rPr>
      </w:pPr>
      <w:r w:rsidRPr="00D0345E">
        <w:rPr>
          <w:rFonts w:asciiTheme="majorHAnsi" w:eastAsia="Short Stack" w:hAnsiTheme="majorHAnsi" w:cstheme="majorHAnsi"/>
          <w:sz w:val="28"/>
          <w:szCs w:val="28"/>
        </w:rPr>
        <w:t>Pour sa rentrée en prématernelle, votre enfant aura besoin des fournitures scolaires suivantes (Veuillez noter que ces fournitures sauf le cartable, sont mises en commun pour la prématernelle et ne seront pas récupérées à la fin de</w:t>
      </w:r>
      <w:r>
        <w:rPr>
          <w:rFonts w:ascii="Short Stack" w:eastAsia="Short Stack" w:hAnsi="Short Stack" w:cs="Short Stack"/>
          <w:sz w:val="28"/>
          <w:szCs w:val="28"/>
        </w:rPr>
        <w:t xml:space="preserve"> l’année) :</w:t>
      </w:r>
    </w:p>
    <w:p w14:paraId="2857E926" w14:textId="41CE776A" w:rsidR="00467445" w:rsidRDefault="004C0E82" w:rsidP="0053620C">
      <w:pPr>
        <w:spacing w:line="276" w:lineRule="auto"/>
        <w:rPr>
          <w:rFonts w:ascii="Short Stack" w:eastAsia="Short Stack" w:hAnsi="Short Stack" w:cs="Short Stack"/>
          <w:sz w:val="28"/>
          <w:szCs w:val="28"/>
        </w:rPr>
      </w:pPr>
      <w:r>
        <w:rPr>
          <w:noProof/>
        </w:rPr>
        <w:drawing>
          <wp:anchor distT="0" distB="0" distL="0" distR="0" simplePos="0" relativeHeight="251660288" behindDoc="0" locked="0" layoutInCell="1" hidden="0" allowOverlap="1" wp14:anchorId="10FB50D8" wp14:editId="30D7AE34">
            <wp:simplePos x="0" y="0"/>
            <wp:positionH relativeFrom="margin">
              <wp:posOffset>5068240</wp:posOffset>
            </wp:positionH>
            <wp:positionV relativeFrom="paragraph">
              <wp:posOffset>18110</wp:posOffset>
            </wp:positionV>
            <wp:extent cx="1123950" cy="1123950"/>
            <wp:effectExtent l="0" t="0" r="0" b="0"/>
            <wp:wrapSquare wrapText="bothSides" distT="0" distB="0" distL="0" distR="0"/>
            <wp:docPr id="20337178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123950" cy="1123950"/>
                    </a:xfrm>
                    <a:prstGeom prst="rect">
                      <a:avLst/>
                    </a:prstGeom>
                    <a:ln/>
                  </pic:spPr>
                </pic:pic>
              </a:graphicData>
            </a:graphic>
          </wp:anchor>
        </w:drawing>
      </w:r>
    </w:p>
    <w:p w14:paraId="4F9817D8" w14:textId="77777777" w:rsidR="00467445" w:rsidRPr="00D0345E" w:rsidRDefault="00E857AC" w:rsidP="0053620C">
      <w:pPr>
        <w:widowControl/>
        <w:numPr>
          <w:ilvl w:val="0"/>
          <w:numId w:val="1"/>
        </w:numPr>
        <w:spacing w:line="276" w:lineRule="auto"/>
        <w:rPr>
          <w:rFonts w:asciiTheme="majorHAnsi" w:hAnsiTheme="majorHAnsi" w:cstheme="majorHAnsi"/>
          <w:sz w:val="28"/>
          <w:szCs w:val="28"/>
        </w:rPr>
      </w:pPr>
      <w:r w:rsidRPr="00D0345E">
        <w:rPr>
          <w:rFonts w:asciiTheme="majorHAnsi" w:eastAsia="Short Stack" w:hAnsiTheme="majorHAnsi" w:cstheme="majorHAnsi"/>
          <w:sz w:val="28"/>
          <w:szCs w:val="28"/>
        </w:rPr>
        <w:t xml:space="preserve">Une </w:t>
      </w:r>
      <w:r w:rsidRPr="00D0345E">
        <w:rPr>
          <w:rFonts w:asciiTheme="majorHAnsi" w:eastAsia="Short Stack" w:hAnsiTheme="majorHAnsi" w:cstheme="majorHAnsi"/>
          <w:b/>
          <w:sz w:val="28"/>
          <w:szCs w:val="28"/>
        </w:rPr>
        <w:t>boîte de marqueurs (12 couleurs);</w:t>
      </w:r>
    </w:p>
    <w:p w14:paraId="18D7866C" w14:textId="77777777" w:rsidR="00467445" w:rsidRPr="00D0345E" w:rsidRDefault="00E857AC" w:rsidP="0053620C">
      <w:pPr>
        <w:widowControl/>
        <w:numPr>
          <w:ilvl w:val="0"/>
          <w:numId w:val="1"/>
        </w:numPr>
        <w:spacing w:line="276" w:lineRule="auto"/>
        <w:rPr>
          <w:rFonts w:asciiTheme="majorHAnsi" w:hAnsiTheme="majorHAnsi" w:cstheme="majorHAnsi"/>
          <w:sz w:val="28"/>
          <w:szCs w:val="28"/>
        </w:rPr>
      </w:pPr>
      <w:r w:rsidRPr="00D0345E">
        <w:rPr>
          <w:rFonts w:asciiTheme="majorHAnsi" w:eastAsia="Short Stack" w:hAnsiTheme="majorHAnsi" w:cstheme="majorHAnsi"/>
          <w:sz w:val="28"/>
          <w:szCs w:val="28"/>
        </w:rPr>
        <w:t xml:space="preserve">Une </w:t>
      </w:r>
      <w:r w:rsidRPr="00D0345E">
        <w:rPr>
          <w:rFonts w:asciiTheme="majorHAnsi" w:eastAsia="Short Stack" w:hAnsiTheme="majorHAnsi" w:cstheme="majorHAnsi"/>
          <w:b/>
          <w:sz w:val="28"/>
          <w:szCs w:val="28"/>
        </w:rPr>
        <w:t>boîte de crayons de couleurs (24 couleurs);</w:t>
      </w:r>
    </w:p>
    <w:p w14:paraId="1F4CA59E" w14:textId="77777777" w:rsidR="00467445" w:rsidRPr="00D0345E" w:rsidRDefault="00E857AC" w:rsidP="0053620C">
      <w:pPr>
        <w:widowControl/>
        <w:numPr>
          <w:ilvl w:val="0"/>
          <w:numId w:val="1"/>
        </w:numPr>
        <w:spacing w:line="276" w:lineRule="auto"/>
        <w:rPr>
          <w:rFonts w:asciiTheme="majorHAnsi" w:hAnsiTheme="majorHAnsi" w:cstheme="majorHAnsi"/>
          <w:sz w:val="28"/>
          <w:szCs w:val="28"/>
        </w:rPr>
      </w:pPr>
      <w:r w:rsidRPr="00D0345E">
        <w:rPr>
          <w:rFonts w:asciiTheme="majorHAnsi" w:eastAsia="Short Stack" w:hAnsiTheme="majorHAnsi" w:cstheme="majorHAnsi"/>
          <w:sz w:val="28"/>
          <w:szCs w:val="28"/>
        </w:rPr>
        <w:lastRenderedPageBreak/>
        <w:t xml:space="preserve">Une </w:t>
      </w:r>
      <w:r w:rsidRPr="00D0345E">
        <w:rPr>
          <w:rFonts w:asciiTheme="majorHAnsi" w:eastAsia="Short Stack" w:hAnsiTheme="majorHAnsi" w:cstheme="majorHAnsi"/>
          <w:b/>
          <w:sz w:val="28"/>
          <w:szCs w:val="28"/>
        </w:rPr>
        <w:t>boîte de crayon de cire (24 couleurs);</w:t>
      </w:r>
    </w:p>
    <w:p w14:paraId="5A7A63B5" w14:textId="77777777" w:rsidR="00467445" w:rsidRPr="00D0345E" w:rsidRDefault="00E857AC" w:rsidP="0053620C">
      <w:pPr>
        <w:widowControl/>
        <w:numPr>
          <w:ilvl w:val="0"/>
          <w:numId w:val="1"/>
        </w:numPr>
        <w:spacing w:line="276" w:lineRule="auto"/>
        <w:jc w:val="both"/>
        <w:rPr>
          <w:rFonts w:asciiTheme="majorHAnsi" w:hAnsiTheme="majorHAnsi" w:cstheme="majorHAnsi"/>
          <w:sz w:val="28"/>
          <w:szCs w:val="28"/>
        </w:rPr>
      </w:pPr>
      <w:r w:rsidRPr="00D0345E">
        <w:rPr>
          <w:rFonts w:asciiTheme="majorHAnsi" w:eastAsia="Short Stack" w:hAnsiTheme="majorHAnsi" w:cstheme="majorHAnsi"/>
          <w:sz w:val="28"/>
          <w:szCs w:val="28"/>
        </w:rPr>
        <w:t xml:space="preserve">Trois (3) </w:t>
      </w:r>
      <w:r w:rsidRPr="00D0345E">
        <w:rPr>
          <w:rFonts w:asciiTheme="majorHAnsi" w:eastAsia="Short Stack" w:hAnsiTheme="majorHAnsi" w:cstheme="majorHAnsi"/>
          <w:b/>
          <w:sz w:val="28"/>
          <w:szCs w:val="28"/>
        </w:rPr>
        <w:t>bâtons de colle;</w:t>
      </w:r>
    </w:p>
    <w:p w14:paraId="244FF145" w14:textId="77777777" w:rsidR="00467445" w:rsidRPr="00D0345E" w:rsidRDefault="00E857AC" w:rsidP="0053620C">
      <w:pPr>
        <w:widowControl/>
        <w:numPr>
          <w:ilvl w:val="0"/>
          <w:numId w:val="1"/>
        </w:numPr>
        <w:spacing w:line="276" w:lineRule="auto"/>
        <w:jc w:val="both"/>
        <w:rPr>
          <w:rFonts w:asciiTheme="majorHAnsi" w:hAnsiTheme="majorHAnsi" w:cstheme="majorHAnsi"/>
          <w:sz w:val="28"/>
          <w:szCs w:val="28"/>
        </w:rPr>
      </w:pPr>
      <w:r w:rsidRPr="00D0345E">
        <w:rPr>
          <w:rFonts w:asciiTheme="majorHAnsi" w:eastAsia="Short Stack" w:hAnsiTheme="majorHAnsi" w:cstheme="majorHAnsi"/>
          <w:sz w:val="28"/>
          <w:szCs w:val="28"/>
        </w:rPr>
        <w:t>Une</w:t>
      </w:r>
      <w:r w:rsidRPr="00D0345E">
        <w:rPr>
          <w:rFonts w:asciiTheme="majorHAnsi" w:eastAsia="Short Stack" w:hAnsiTheme="majorHAnsi" w:cstheme="majorHAnsi"/>
          <w:b/>
          <w:sz w:val="28"/>
          <w:szCs w:val="28"/>
        </w:rPr>
        <w:t xml:space="preserve"> bouteille de colle liquide;</w:t>
      </w:r>
    </w:p>
    <w:p w14:paraId="29E7A7BA" w14:textId="28C7EBE2" w:rsidR="00467445" w:rsidRPr="00D0345E" w:rsidRDefault="00E857AC" w:rsidP="0053620C">
      <w:pPr>
        <w:widowControl/>
        <w:numPr>
          <w:ilvl w:val="0"/>
          <w:numId w:val="1"/>
        </w:numPr>
        <w:spacing w:line="276" w:lineRule="auto"/>
        <w:jc w:val="both"/>
        <w:rPr>
          <w:rFonts w:asciiTheme="majorHAnsi" w:hAnsiTheme="majorHAnsi" w:cstheme="majorHAnsi"/>
          <w:sz w:val="28"/>
          <w:szCs w:val="28"/>
        </w:rPr>
      </w:pPr>
      <w:r w:rsidRPr="00D0345E">
        <w:rPr>
          <w:rFonts w:asciiTheme="majorHAnsi" w:eastAsia="Short Stack" w:hAnsiTheme="majorHAnsi" w:cstheme="majorHAnsi"/>
          <w:sz w:val="28"/>
          <w:szCs w:val="28"/>
        </w:rPr>
        <w:t xml:space="preserve">Trois (3) </w:t>
      </w:r>
      <w:r w:rsidRPr="00D0345E">
        <w:rPr>
          <w:rFonts w:asciiTheme="majorHAnsi" w:eastAsia="Short Stack" w:hAnsiTheme="majorHAnsi" w:cstheme="majorHAnsi"/>
          <w:b/>
          <w:sz w:val="28"/>
          <w:szCs w:val="28"/>
        </w:rPr>
        <w:t>pots de pâte à modeler (Play-Doh);</w:t>
      </w:r>
    </w:p>
    <w:p w14:paraId="371A653C" w14:textId="77777777" w:rsidR="00467445" w:rsidRPr="00D0345E" w:rsidRDefault="00E857AC" w:rsidP="0053620C">
      <w:pPr>
        <w:widowControl/>
        <w:numPr>
          <w:ilvl w:val="0"/>
          <w:numId w:val="1"/>
        </w:numPr>
        <w:spacing w:line="276" w:lineRule="auto"/>
        <w:jc w:val="both"/>
        <w:rPr>
          <w:rFonts w:asciiTheme="majorHAnsi" w:hAnsiTheme="majorHAnsi" w:cstheme="majorHAnsi"/>
          <w:sz w:val="28"/>
          <w:szCs w:val="28"/>
        </w:rPr>
      </w:pPr>
      <w:r w:rsidRPr="00D0345E">
        <w:rPr>
          <w:rFonts w:asciiTheme="majorHAnsi" w:eastAsia="Short Stack" w:hAnsiTheme="majorHAnsi" w:cstheme="majorHAnsi"/>
          <w:sz w:val="28"/>
          <w:szCs w:val="28"/>
        </w:rPr>
        <w:t xml:space="preserve">Une </w:t>
      </w:r>
      <w:r w:rsidRPr="00D0345E">
        <w:rPr>
          <w:rFonts w:asciiTheme="majorHAnsi" w:eastAsia="Short Stack" w:hAnsiTheme="majorHAnsi" w:cstheme="majorHAnsi"/>
          <w:b/>
          <w:sz w:val="28"/>
          <w:szCs w:val="28"/>
        </w:rPr>
        <w:t>paire de ciseaux;</w:t>
      </w:r>
    </w:p>
    <w:p w14:paraId="0AAA8066" w14:textId="77777777" w:rsidR="00467445" w:rsidRPr="00D0345E" w:rsidRDefault="00E857AC" w:rsidP="0053620C">
      <w:pPr>
        <w:widowControl/>
        <w:numPr>
          <w:ilvl w:val="0"/>
          <w:numId w:val="1"/>
        </w:numPr>
        <w:spacing w:line="276" w:lineRule="auto"/>
        <w:jc w:val="both"/>
        <w:rPr>
          <w:rFonts w:asciiTheme="majorHAnsi" w:hAnsiTheme="majorHAnsi" w:cstheme="majorHAnsi"/>
          <w:sz w:val="28"/>
          <w:szCs w:val="28"/>
        </w:rPr>
      </w:pPr>
      <w:r w:rsidRPr="00D0345E">
        <w:rPr>
          <w:rFonts w:asciiTheme="majorHAnsi" w:eastAsia="Short Stack" w:hAnsiTheme="majorHAnsi" w:cstheme="majorHAnsi"/>
          <w:sz w:val="28"/>
          <w:szCs w:val="28"/>
        </w:rPr>
        <w:t xml:space="preserve">Un </w:t>
      </w:r>
      <w:r w:rsidRPr="00D0345E">
        <w:rPr>
          <w:rFonts w:asciiTheme="majorHAnsi" w:eastAsia="Short Stack" w:hAnsiTheme="majorHAnsi" w:cstheme="majorHAnsi"/>
          <w:b/>
          <w:sz w:val="28"/>
          <w:szCs w:val="28"/>
        </w:rPr>
        <w:t>cartable de 2 pouces (portfolio de l’élève reste à l’enfant);</w:t>
      </w:r>
    </w:p>
    <w:p w14:paraId="4A0C751D" w14:textId="77777777" w:rsidR="00467445" w:rsidRPr="00D0345E" w:rsidRDefault="00E857AC" w:rsidP="0053620C">
      <w:pPr>
        <w:widowControl/>
        <w:numPr>
          <w:ilvl w:val="0"/>
          <w:numId w:val="1"/>
        </w:numPr>
        <w:spacing w:line="276" w:lineRule="auto"/>
        <w:jc w:val="both"/>
        <w:rPr>
          <w:rFonts w:asciiTheme="majorHAnsi" w:hAnsiTheme="majorHAnsi" w:cstheme="majorHAnsi"/>
          <w:sz w:val="28"/>
          <w:szCs w:val="28"/>
        </w:rPr>
      </w:pPr>
      <w:r w:rsidRPr="00D0345E">
        <w:rPr>
          <w:rFonts w:asciiTheme="majorHAnsi" w:eastAsia="Short Stack" w:hAnsiTheme="majorHAnsi" w:cstheme="majorHAnsi"/>
          <w:sz w:val="28"/>
          <w:szCs w:val="28"/>
        </w:rPr>
        <w:t xml:space="preserve">Un </w:t>
      </w:r>
      <w:r w:rsidRPr="00D0345E">
        <w:rPr>
          <w:rFonts w:asciiTheme="majorHAnsi" w:eastAsia="Short Stack" w:hAnsiTheme="majorHAnsi" w:cstheme="majorHAnsi"/>
          <w:b/>
          <w:sz w:val="28"/>
          <w:szCs w:val="28"/>
        </w:rPr>
        <w:t>paquet de</w:t>
      </w:r>
      <w:r w:rsidRPr="00D0345E">
        <w:rPr>
          <w:rFonts w:asciiTheme="majorHAnsi" w:eastAsia="Short Stack" w:hAnsiTheme="majorHAnsi" w:cstheme="majorHAnsi"/>
          <w:sz w:val="28"/>
          <w:szCs w:val="28"/>
        </w:rPr>
        <w:t xml:space="preserve"> </w:t>
      </w:r>
      <w:r w:rsidRPr="00D0345E">
        <w:rPr>
          <w:rFonts w:asciiTheme="majorHAnsi" w:eastAsia="Short Stack" w:hAnsiTheme="majorHAnsi" w:cstheme="majorHAnsi"/>
          <w:b/>
          <w:sz w:val="28"/>
          <w:szCs w:val="28"/>
        </w:rPr>
        <w:t>sacs de type Ziploc</w:t>
      </w:r>
      <w:r w:rsidRPr="00D0345E">
        <w:rPr>
          <w:rFonts w:asciiTheme="majorHAnsi" w:eastAsia="Short Stack" w:hAnsiTheme="majorHAnsi" w:cstheme="majorHAnsi"/>
          <w:sz w:val="28"/>
          <w:szCs w:val="28"/>
        </w:rPr>
        <w:t xml:space="preserve"> grande taille (large).</w:t>
      </w:r>
    </w:p>
    <w:p w14:paraId="5AF5ABE1" w14:textId="77777777" w:rsidR="00467445" w:rsidRDefault="00467445" w:rsidP="0053620C">
      <w:pPr>
        <w:spacing w:line="276" w:lineRule="auto"/>
        <w:jc w:val="both"/>
        <w:rPr>
          <w:rFonts w:ascii="Short Stack" w:eastAsia="Short Stack" w:hAnsi="Short Stack" w:cs="Short Stack"/>
          <w:sz w:val="28"/>
          <w:szCs w:val="28"/>
        </w:rPr>
      </w:pPr>
    </w:p>
    <w:p w14:paraId="1DCFC87B" w14:textId="77777777" w:rsidR="00467445" w:rsidRDefault="00467445" w:rsidP="0053620C">
      <w:pPr>
        <w:jc w:val="both"/>
        <w:rPr>
          <w:rFonts w:ascii="Short Stack" w:eastAsia="Short Stack" w:hAnsi="Short Stack" w:cs="Short Stack"/>
          <w:sz w:val="28"/>
          <w:szCs w:val="28"/>
        </w:rPr>
      </w:pPr>
    </w:p>
    <w:p w14:paraId="474AE62F" w14:textId="77777777" w:rsidR="00467445" w:rsidRDefault="00467445" w:rsidP="0053620C">
      <w:pPr>
        <w:jc w:val="both"/>
        <w:rPr>
          <w:rFonts w:ascii="Short Stack" w:eastAsia="Short Stack" w:hAnsi="Short Stack" w:cs="Short Stack"/>
          <w:b/>
          <w:sz w:val="28"/>
          <w:szCs w:val="28"/>
        </w:rPr>
      </w:pPr>
    </w:p>
    <w:p w14:paraId="1F6D6833" w14:textId="77777777" w:rsidR="00467445" w:rsidRDefault="00467445" w:rsidP="0053620C">
      <w:pPr>
        <w:jc w:val="both"/>
        <w:rPr>
          <w:rFonts w:ascii="Short Stack" w:eastAsia="Short Stack" w:hAnsi="Short Stack" w:cs="Short Stack"/>
          <w:b/>
          <w:sz w:val="28"/>
          <w:szCs w:val="28"/>
        </w:rPr>
      </w:pPr>
    </w:p>
    <w:p w14:paraId="43433F2C" w14:textId="77777777" w:rsidR="00467445" w:rsidRDefault="00467445" w:rsidP="0053620C">
      <w:pPr>
        <w:jc w:val="both"/>
        <w:rPr>
          <w:rFonts w:ascii="Short Stack" w:eastAsia="Short Stack" w:hAnsi="Short Stack" w:cs="Short Stack"/>
          <w:b/>
          <w:sz w:val="28"/>
          <w:szCs w:val="28"/>
        </w:rPr>
      </w:pPr>
    </w:p>
    <w:p w14:paraId="05DB623D" w14:textId="77777777" w:rsidR="00467445" w:rsidRDefault="00467445" w:rsidP="0053620C">
      <w:pPr>
        <w:jc w:val="both"/>
        <w:rPr>
          <w:rFonts w:ascii="Short Stack" w:eastAsia="Short Stack" w:hAnsi="Short Stack" w:cs="Short Stack"/>
          <w:b/>
          <w:sz w:val="28"/>
          <w:szCs w:val="28"/>
        </w:rPr>
      </w:pPr>
    </w:p>
    <w:p w14:paraId="4C547D2D" w14:textId="77777777" w:rsidR="00467445" w:rsidRDefault="00467445" w:rsidP="0053620C">
      <w:pPr>
        <w:jc w:val="both"/>
        <w:rPr>
          <w:rFonts w:ascii="Short Stack" w:eastAsia="Short Stack" w:hAnsi="Short Stack" w:cs="Short Stack"/>
          <w:b/>
          <w:sz w:val="28"/>
          <w:szCs w:val="28"/>
        </w:rPr>
      </w:pPr>
    </w:p>
    <w:p w14:paraId="6052F7F8" w14:textId="77777777" w:rsidR="00467445" w:rsidRDefault="00467445" w:rsidP="0053620C">
      <w:pPr>
        <w:jc w:val="both"/>
        <w:rPr>
          <w:rFonts w:ascii="Short Stack" w:eastAsia="Short Stack" w:hAnsi="Short Stack" w:cs="Short Stack"/>
          <w:b/>
          <w:sz w:val="28"/>
          <w:szCs w:val="28"/>
        </w:rPr>
      </w:pPr>
    </w:p>
    <w:p w14:paraId="69FFD004" w14:textId="77777777" w:rsidR="00467445" w:rsidRDefault="00467445" w:rsidP="0053620C">
      <w:pPr>
        <w:jc w:val="both"/>
        <w:rPr>
          <w:rFonts w:ascii="Short Stack" w:eastAsia="Short Stack" w:hAnsi="Short Stack" w:cs="Short Stack"/>
          <w:b/>
          <w:sz w:val="28"/>
          <w:szCs w:val="28"/>
        </w:rPr>
      </w:pPr>
    </w:p>
    <w:p w14:paraId="15DC0B03" w14:textId="77777777" w:rsidR="00467445" w:rsidRDefault="00467445" w:rsidP="0053620C">
      <w:pPr>
        <w:jc w:val="both"/>
        <w:rPr>
          <w:rFonts w:ascii="Short Stack" w:eastAsia="Short Stack" w:hAnsi="Short Stack" w:cs="Short Stack"/>
          <w:b/>
          <w:sz w:val="28"/>
          <w:szCs w:val="28"/>
        </w:rPr>
      </w:pPr>
    </w:p>
    <w:p w14:paraId="359F3899" w14:textId="77777777" w:rsidR="00467445" w:rsidRDefault="00467445" w:rsidP="0053620C">
      <w:pPr>
        <w:jc w:val="both"/>
        <w:rPr>
          <w:rFonts w:ascii="Short Stack" w:eastAsia="Short Stack" w:hAnsi="Short Stack" w:cs="Short Stack"/>
          <w:b/>
          <w:sz w:val="28"/>
          <w:szCs w:val="28"/>
        </w:rPr>
      </w:pPr>
    </w:p>
    <w:p w14:paraId="384B1C80" w14:textId="77777777" w:rsidR="00467445" w:rsidRDefault="00467445" w:rsidP="0053620C">
      <w:pPr>
        <w:jc w:val="both"/>
        <w:rPr>
          <w:rFonts w:ascii="Short Stack" w:eastAsia="Short Stack" w:hAnsi="Short Stack" w:cs="Short Stack"/>
          <w:b/>
          <w:sz w:val="28"/>
          <w:szCs w:val="28"/>
        </w:rPr>
      </w:pPr>
    </w:p>
    <w:p w14:paraId="349128F3" w14:textId="77777777" w:rsidR="00467445" w:rsidRDefault="00467445" w:rsidP="0053620C">
      <w:pPr>
        <w:jc w:val="both"/>
        <w:rPr>
          <w:rFonts w:ascii="Short Stack" w:eastAsia="Short Stack" w:hAnsi="Short Stack" w:cs="Short Stack"/>
          <w:b/>
          <w:sz w:val="28"/>
          <w:szCs w:val="28"/>
        </w:rPr>
      </w:pPr>
    </w:p>
    <w:p w14:paraId="3FDCD2EF" w14:textId="77777777" w:rsidR="00467445" w:rsidRDefault="00467445" w:rsidP="0053620C">
      <w:pPr>
        <w:jc w:val="both"/>
        <w:rPr>
          <w:rFonts w:ascii="Short Stack" w:eastAsia="Short Stack" w:hAnsi="Short Stack" w:cs="Short Stack"/>
          <w:b/>
          <w:sz w:val="28"/>
          <w:szCs w:val="28"/>
        </w:rPr>
      </w:pPr>
    </w:p>
    <w:p w14:paraId="159500CE" w14:textId="77777777" w:rsidR="00467445" w:rsidRDefault="00467445" w:rsidP="0053620C">
      <w:pPr>
        <w:jc w:val="both"/>
        <w:rPr>
          <w:rFonts w:ascii="Short Stack" w:eastAsia="Short Stack" w:hAnsi="Short Stack" w:cs="Short Stack"/>
          <w:b/>
          <w:sz w:val="28"/>
          <w:szCs w:val="28"/>
        </w:rPr>
      </w:pPr>
    </w:p>
    <w:p w14:paraId="104C9A7B" w14:textId="77777777" w:rsidR="00467445" w:rsidRDefault="00467445" w:rsidP="0053620C">
      <w:pPr>
        <w:jc w:val="both"/>
        <w:rPr>
          <w:rFonts w:ascii="Short Stack" w:eastAsia="Short Stack" w:hAnsi="Short Stack" w:cs="Short Stack"/>
          <w:b/>
          <w:sz w:val="28"/>
          <w:szCs w:val="28"/>
        </w:rPr>
      </w:pPr>
    </w:p>
    <w:p w14:paraId="65CF2AA3" w14:textId="77777777" w:rsidR="00467445" w:rsidRDefault="00467445" w:rsidP="0053620C">
      <w:pPr>
        <w:jc w:val="both"/>
        <w:rPr>
          <w:rFonts w:ascii="Short Stack" w:eastAsia="Short Stack" w:hAnsi="Short Stack" w:cs="Short Stack"/>
          <w:b/>
          <w:sz w:val="28"/>
          <w:szCs w:val="28"/>
        </w:rPr>
      </w:pPr>
    </w:p>
    <w:p w14:paraId="57A393C4" w14:textId="77777777" w:rsidR="00467445" w:rsidRDefault="00467445" w:rsidP="0053620C">
      <w:pPr>
        <w:jc w:val="both"/>
        <w:rPr>
          <w:rFonts w:ascii="Short Stack" w:eastAsia="Short Stack" w:hAnsi="Short Stack" w:cs="Short Stack"/>
          <w:b/>
          <w:sz w:val="28"/>
          <w:szCs w:val="28"/>
        </w:rPr>
      </w:pPr>
    </w:p>
    <w:p w14:paraId="591C0EDA" w14:textId="77777777" w:rsidR="00467445" w:rsidRDefault="00467445" w:rsidP="0053620C">
      <w:pPr>
        <w:jc w:val="both"/>
        <w:rPr>
          <w:rFonts w:ascii="Short Stack" w:eastAsia="Short Stack" w:hAnsi="Short Stack" w:cs="Short Stack"/>
          <w:b/>
          <w:sz w:val="28"/>
          <w:szCs w:val="28"/>
        </w:rPr>
      </w:pPr>
    </w:p>
    <w:p w14:paraId="23938D03" w14:textId="77777777" w:rsidR="00D0345E" w:rsidRDefault="00D0345E" w:rsidP="0053620C">
      <w:pPr>
        <w:jc w:val="both"/>
        <w:rPr>
          <w:rFonts w:ascii="Short Stack" w:eastAsia="Short Stack" w:hAnsi="Short Stack" w:cs="Short Stack"/>
          <w:b/>
          <w:sz w:val="28"/>
          <w:szCs w:val="28"/>
        </w:rPr>
      </w:pPr>
    </w:p>
    <w:p w14:paraId="78B5D356" w14:textId="77777777" w:rsidR="00D0345E" w:rsidRDefault="00D0345E" w:rsidP="0053620C">
      <w:pPr>
        <w:jc w:val="both"/>
        <w:rPr>
          <w:rFonts w:ascii="Short Stack" w:eastAsia="Short Stack" w:hAnsi="Short Stack" w:cs="Short Stack"/>
          <w:b/>
          <w:sz w:val="28"/>
          <w:szCs w:val="28"/>
        </w:rPr>
      </w:pPr>
    </w:p>
    <w:p w14:paraId="3C9B7F55" w14:textId="77777777" w:rsidR="00D0345E" w:rsidRDefault="00D0345E" w:rsidP="0053620C">
      <w:pPr>
        <w:jc w:val="both"/>
        <w:rPr>
          <w:rFonts w:ascii="Short Stack" w:eastAsia="Short Stack" w:hAnsi="Short Stack" w:cs="Short Stack"/>
          <w:b/>
          <w:sz w:val="28"/>
          <w:szCs w:val="28"/>
        </w:rPr>
      </w:pPr>
    </w:p>
    <w:p w14:paraId="639D18FF" w14:textId="77777777" w:rsidR="00D0345E" w:rsidRDefault="00D0345E" w:rsidP="0053620C">
      <w:pPr>
        <w:jc w:val="both"/>
        <w:rPr>
          <w:rFonts w:ascii="Short Stack" w:eastAsia="Short Stack" w:hAnsi="Short Stack" w:cs="Short Stack"/>
          <w:b/>
          <w:sz w:val="28"/>
          <w:szCs w:val="28"/>
        </w:rPr>
      </w:pPr>
    </w:p>
    <w:p w14:paraId="2D51DD02" w14:textId="77777777" w:rsidR="00D0345E" w:rsidRDefault="00D0345E" w:rsidP="0053620C">
      <w:pPr>
        <w:jc w:val="both"/>
        <w:rPr>
          <w:rFonts w:ascii="Short Stack" w:eastAsia="Short Stack" w:hAnsi="Short Stack" w:cs="Short Stack"/>
          <w:b/>
          <w:sz w:val="28"/>
          <w:szCs w:val="28"/>
        </w:rPr>
      </w:pPr>
    </w:p>
    <w:p w14:paraId="4F53083D" w14:textId="77777777" w:rsidR="00D0345E" w:rsidRDefault="00D0345E" w:rsidP="0053620C">
      <w:pPr>
        <w:jc w:val="both"/>
        <w:rPr>
          <w:rFonts w:asciiTheme="majorHAnsi" w:eastAsia="Short Stack" w:hAnsiTheme="majorHAnsi" w:cstheme="majorHAnsi"/>
          <w:b/>
          <w:sz w:val="28"/>
          <w:szCs w:val="28"/>
        </w:rPr>
      </w:pPr>
    </w:p>
    <w:p w14:paraId="447DECA9" w14:textId="77777777" w:rsidR="00D0345E" w:rsidRDefault="00D0345E" w:rsidP="0053620C">
      <w:pPr>
        <w:jc w:val="both"/>
        <w:rPr>
          <w:rFonts w:asciiTheme="majorHAnsi" w:eastAsia="Short Stack" w:hAnsiTheme="majorHAnsi" w:cstheme="majorHAnsi"/>
          <w:b/>
          <w:sz w:val="28"/>
          <w:szCs w:val="28"/>
        </w:rPr>
      </w:pPr>
    </w:p>
    <w:p w14:paraId="75DEC767" w14:textId="77777777" w:rsidR="00D0345E" w:rsidRDefault="00D0345E" w:rsidP="0053620C">
      <w:pPr>
        <w:jc w:val="both"/>
        <w:rPr>
          <w:rFonts w:asciiTheme="majorHAnsi" w:eastAsia="Short Stack" w:hAnsiTheme="majorHAnsi" w:cstheme="majorHAnsi"/>
          <w:b/>
          <w:sz w:val="28"/>
          <w:szCs w:val="28"/>
        </w:rPr>
      </w:pPr>
    </w:p>
    <w:p w14:paraId="24729FAF" w14:textId="2DECF0CE" w:rsidR="00467445" w:rsidRPr="00D0345E" w:rsidRDefault="00E857AC" w:rsidP="0053620C">
      <w:pPr>
        <w:jc w:val="both"/>
        <w:rPr>
          <w:rFonts w:asciiTheme="majorHAnsi" w:eastAsia="Short Stack" w:hAnsiTheme="majorHAnsi" w:cstheme="majorHAnsi"/>
          <w:sz w:val="28"/>
          <w:szCs w:val="28"/>
        </w:rPr>
      </w:pPr>
      <w:r w:rsidRPr="00D0345E">
        <w:rPr>
          <w:rFonts w:asciiTheme="majorHAnsi" w:eastAsia="Short Stack" w:hAnsiTheme="majorHAnsi" w:cstheme="majorHAnsi"/>
          <w:b/>
          <w:sz w:val="28"/>
          <w:szCs w:val="28"/>
        </w:rPr>
        <w:lastRenderedPageBreak/>
        <w:t>Horaire d’une journée type à la prématernelle</w:t>
      </w:r>
      <w:r w:rsidRPr="00D0345E">
        <w:rPr>
          <w:rFonts w:asciiTheme="majorHAnsi" w:eastAsia="Short Stack" w:hAnsiTheme="majorHAnsi" w:cstheme="majorHAnsi"/>
          <w:sz w:val="28"/>
          <w:szCs w:val="28"/>
        </w:rPr>
        <w:t xml:space="preserve"> </w:t>
      </w:r>
    </w:p>
    <w:p w14:paraId="5C64B1EC" w14:textId="77777777" w:rsidR="00467445" w:rsidRPr="00D0345E" w:rsidRDefault="00467445" w:rsidP="0053620C">
      <w:pPr>
        <w:jc w:val="both"/>
        <w:rPr>
          <w:rFonts w:asciiTheme="majorHAnsi" w:eastAsia="Short Stack" w:hAnsiTheme="majorHAnsi" w:cstheme="majorHAnsi"/>
          <w:sz w:val="28"/>
          <w:szCs w:val="28"/>
        </w:rPr>
      </w:pPr>
    </w:p>
    <w:p w14:paraId="1E0A912A" w14:textId="77777777" w:rsidR="00467445" w:rsidRPr="00D0345E" w:rsidRDefault="00467445" w:rsidP="0053620C">
      <w:pPr>
        <w:jc w:val="both"/>
        <w:rPr>
          <w:rFonts w:asciiTheme="majorHAnsi" w:eastAsia="Short Stack" w:hAnsiTheme="majorHAnsi" w:cstheme="majorHAnsi"/>
          <w:sz w:val="28"/>
          <w:szCs w:val="28"/>
        </w:rPr>
      </w:pPr>
    </w:p>
    <w:tbl>
      <w:tblPr>
        <w:tblStyle w:val="a0"/>
        <w:tblW w:w="95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86"/>
      </w:tblGrid>
      <w:tr w:rsidR="00467445" w:rsidRPr="00D0345E" w14:paraId="77324C88" w14:textId="77777777">
        <w:tc>
          <w:tcPr>
            <w:tcW w:w="2660" w:type="dxa"/>
          </w:tcPr>
          <w:p w14:paraId="166FB75A"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8h35</w:t>
            </w:r>
          </w:p>
        </w:tc>
        <w:tc>
          <w:tcPr>
            <w:tcW w:w="6886" w:type="dxa"/>
          </w:tcPr>
          <w:p w14:paraId="56D9A8EC"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Accueil / Hygiène</w:t>
            </w:r>
          </w:p>
        </w:tc>
      </w:tr>
      <w:tr w:rsidR="00467445" w:rsidRPr="00D0345E" w14:paraId="7091646B" w14:textId="77777777">
        <w:tc>
          <w:tcPr>
            <w:tcW w:w="2660" w:type="dxa"/>
          </w:tcPr>
          <w:p w14:paraId="5FAF05B3" w14:textId="38985365"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8h50</w:t>
            </w:r>
          </w:p>
        </w:tc>
        <w:tc>
          <w:tcPr>
            <w:tcW w:w="6886" w:type="dxa"/>
          </w:tcPr>
          <w:p w14:paraId="587A8D73"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Jeux libres</w:t>
            </w:r>
          </w:p>
        </w:tc>
      </w:tr>
      <w:tr w:rsidR="00467445" w:rsidRPr="00D0345E" w14:paraId="677249F5" w14:textId="77777777">
        <w:tc>
          <w:tcPr>
            <w:tcW w:w="2660" w:type="dxa"/>
          </w:tcPr>
          <w:p w14:paraId="14C64F70" w14:textId="46C40FF9"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9h35</w:t>
            </w:r>
          </w:p>
        </w:tc>
        <w:tc>
          <w:tcPr>
            <w:tcW w:w="6886" w:type="dxa"/>
          </w:tcPr>
          <w:p w14:paraId="16E24B30" w14:textId="77777777" w:rsidR="00467445" w:rsidRPr="00D0345E" w:rsidRDefault="00E857AC" w:rsidP="0053620C">
            <w:pPr>
              <w:ind w:firstLine="284"/>
              <w:jc w:val="both"/>
              <w:rPr>
                <w:rFonts w:asciiTheme="majorHAnsi" w:hAnsiTheme="majorHAnsi" w:cstheme="majorHAnsi"/>
                <w:sz w:val="28"/>
                <w:szCs w:val="28"/>
              </w:rPr>
            </w:pPr>
            <w:r w:rsidRPr="00D0345E">
              <w:rPr>
                <w:rFonts w:asciiTheme="majorHAnsi" w:hAnsiTheme="majorHAnsi" w:cstheme="majorHAnsi"/>
                <w:sz w:val="28"/>
                <w:szCs w:val="28"/>
              </w:rPr>
              <w:t>Rassemblement </w:t>
            </w:r>
          </w:p>
          <w:p w14:paraId="026B3F91"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 xml:space="preserve"> (Hymne national, date du jour, météo, numératie, littératie et causerie)</w:t>
            </w:r>
          </w:p>
        </w:tc>
      </w:tr>
      <w:tr w:rsidR="00467445" w:rsidRPr="00D0345E" w14:paraId="28C8AE32" w14:textId="77777777">
        <w:tc>
          <w:tcPr>
            <w:tcW w:w="2660" w:type="dxa"/>
          </w:tcPr>
          <w:p w14:paraId="268C2342"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10h00</w:t>
            </w:r>
          </w:p>
        </w:tc>
        <w:tc>
          <w:tcPr>
            <w:tcW w:w="6886" w:type="dxa"/>
          </w:tcPr>
          <w:p w14:paraId="693170FE"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Hygiène / collation</w:t>
            </w:r>
          </w:p>
        </w:tc>
      </w:tr>
      <w:tr w:rsidR="00467445" w:rsidRPr="00D0345E" w14:paraId="3049DC82" w14:textId="77777777">
        <w:tc>
          <w:tcPr>
            <w:tcW w:w="2660" w:type="dxa"/>
          </w:tcPr>
          <w:p w14:paraId="35CF798C"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10h20</w:t>
            </w:r>
          </w:p>
        </w:tc>
        <w:tc>
          <w:tcPr>
            <w:tcW w:w="6886" w:type="dxa"/>
          </w:tcPr>
          <w:p w14:paraId="7376D157"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Activité dirigée / Atelier</w:t>
            </w:r>
          </w:p>
        </w:tc>
      </w:tr>
      <w:tr w:rsidR="00467445" w:rsidRPr="00D0345E" w14:paraId="2B6BCE79" w14:textId="77777777">
        <w:tc>
          <w:tcPr>
            <w:tcW w:w="2660" w:type="dxa"/>
          </w:tcPr>
          <w:p w14:paraId="1C9D4244"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10h50</w:t>
            </w:r>
          </w:p>
        </w:tc>
        <w:tc>
          <w:tcPr>
            <w:tcW w:w="6886" w:type="dxa"/>
          </w:tcPr>
          <w:p w14:paraId="5803F8C7"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Hygiène / habillage</w:t>
            </w:r>
          </w:p>
        </w:tc>
      </w:tr>
      <w:tr w:rsidR="00467445" w:rsidRPr="00D0345E" w14:paraId="67ABDC3E" w14:textId="77777777">
        <w:tc>
          <w:tcPr>
            <w:tcW w:w="2660" w:type="dxa"/>
          </w:tcPr>
          <w:p w14:paraId="61DCCC2D"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11h00</w:t>
            </w:r>
          </w:p>
        </w:tc>
        <w:tc>
          <w:tcPr>
            <w:tcW w:w="6886" w:type="dxa"/>
          </w:tcPr>
          <w:p w14:paraId="6E91BA7A"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Recréation à l’extérieur</w:t>
            </w:r>
          </w:p>
        </w:tc>
      </w:tr>
      <w:tr w:rsidR="00467445" w:rsidRPr="00D0345E" w14:paraId="2C1B38AA" w14:textId="77777777">
        <w:tc>
          <w:tcPr>
            <w:tcW w:w="2660" w:type="dxa"/>
          </w:tcPr>
          <w:p w14:paraId="472D3587"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11h50</w:t>
            </w:r>
          </w:p>
        </w:tc>
        <w:tc>
          <w:tcPr>
            <w:tcW w:w="6886" w:type="dxa"/>
          </w:tcPr>
          <w:p w14:paraId="2C6B5150"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Hygiène /Dîner</w:t>
            </w:r>
          </w:p>
        </w:tc>
      </w:tr>
      <w:tr w:rsidR="00467445" w:rsidRPr="00D0345E" w14:paraId="5E82C2A2" w14:textId="77777777">
        <w:tc>
          <w:tcPr>
            <w:tcW w:w="2660" w:type="dxa"/>
          </w:tcPr>
          <w:p w14:paraId="2B5999FE"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12h20</w:t>
            </w:r>
          </w:p>
        </w:tc>
        <w:tc>
          <w:tcPr>
            <w:tcW w:w="6886" w:type="dxa"/>
          </w:tcPr>
          <w:p w14:paraId="27755CA6" w14:textId="77777777" w:rsidR="00467445" w:rsidRPr="00D0345E" w:rsidRDefault="00E857AC" w:rsidP="0053620C">
            <w:pPr>
              <w:spacing w:before="120"/>
              <w:ind w:firstLine="284"/>
              <w:jc w:val="both"/>
              <w:rPr>
                <w:rFonts w:asciiTheme="majorHAnsi" w:hAnsiTheme="majorHAnsi" w:cstheme="majorHAnsi"/>
                <w:sz w:val="28"/>
                <w:szCs w:val="28"/>
              </w:rPr>
            </w:pPr>
            <w:r w:rsidRPr="00D0345E">
              <w:rPr>
                <w:rFonts w:asciiTheme="majorHAnsi" w:hAnsiTheme="majorHAnsi" w:cstheme="majorHAnsi"/>
                <w:sz w:val="28"/>
                <w:szCs w:val="28"/>
              </w:rPr>
              <w:t>Période de lecture</w:t>
            </w:r>
          </w:p>
          <w:p w14:paraId="5C7008B2" w14:textId="77777777" w:rsidR="00467445" w:rsidRPr="00D0345E" w:rsidRDefault="00E857AC" w:rsidP="0053620C">
            <w:pPr>
              <w:tabs>
                <w:tab w:val="center" w:pos="581"/>
                <w:tab w:val="center" w:pos="723"/>
                <w:tab w:val="center" w:pos="865"/>
                <w:tab w:val="center" w:pos="1005"/>
              </w:tabs>
              <w:ind w:firstLine="284"/>
              <w:jc w:val="both"/>
              <w:rPr>
                <w:rFonts w:asciiTheme="majorHAnsi" w:hAnsiTheme="majorHAnsi" w:cstheme="majorHAnsi"/>
                <w:sz w:val="28"/>
                <w:szCs w:val="28"/>
              </w:rPr>
            </w:pPr>
            <w:r w:rsidRPr="00D0345E">
              <w:rPr>
                <w:rFonts w:asciiTheme="majorHAnsi" w:hAnsiTheme="majorHAnsi" w:cstheme="majorHAnsi"/>
                <w:b/>
                <w:sz w:val="28"/>
                <w:szCs w:val="28"/>
              </w:rPr>
              <w:t xml:space="preserve"> COPE</w:t>
            </w:r>
            <w:r w:rsidRPr="00D0345E">
              <w:rPr>
                <w:rFonts w:asciiTheme="majorHAnsi" w:hAnsiTheme="majorHAnsi" w:cstheme="majorHAnsi"/>
                <w:sz w:val="28"/>
                <w:szCs w:val="28"/>
              </w:rPr>
              <w:t xml:space="preserve"> (Communication Orale en Petite Enfance) :</w:t>
            </w:r>
          </w:p>
          <w:p w14:paraId="510A7DF0" w14:textId="77777777" w:rsidR="00467445" w:rsidRPr="00D0345E" w:rsidRDefault="00E857AC" w:rsidP="0053620C">
            <w:pPr>
              <w:tabs>
                <w:tab w:val="center" w:pos="581"/>
                <w:tab w:val="center" w:pos="723"/>
                <w:tab w:val="center" w:pos="865"/>
                <w:tab w:val="center" w:pos="1005"/>
              </w:tabs>
              <w:ind w:firstLine="284"/>
              <w:jc w:val="both"/>
              <w:rPr>
                <w:rFonts w:asciiTheme="majorHAnsi" w:hAnsiTheme="majorHAnsi" w:cstheme="majorHAnsi"/>
                <w:sz w:val="28"/>
                <w:szCs w:val="28"/>
              </w:rPr>
            </w:pPr>
            <w:r w:rsidRPr="00D0345E">
              <w:rPr>
                <w:rFonts w:asciiTheme="majorHAnsi" w:hAnsiTheme="majorHAnsi" w:cstheme="majorHAnsi"/>
                <w:sz w:val="28"/>
                <w:szCs w:val="28"/>
              </w:rPr>
              <w:t xml:space="preserve">                   (Lecture en petits groupes)</w:t>
            </w:r>
          </w:p>
          <w:p w14:paraId="1A8E41E6"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 xml:space="preserve">Lecture ou jeux tranquilles pour le reste des élèves. </w:t>
            </w:r>
          </w:p>
        </w:tc>
      </w:tr>
      <w:tr w:rsidR="00467445" w:rsidRPr="00D0345E" w14:paraId="2C22D529" w14:textId="77777777">
        <w:tc>
          <w:tcPr>
            <w:tcW w:w="2660" w:type="dxa"/>
          </w:tcPr>
          <w:p w14:paraId="5971B5E3"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12h40</w:t>
            </w:r>
          </w:p>
        </w:tc>
        <w:tc>
          <w:tcPr>
            <w:tcW w:w="6886" w:type="dxa"/>
          </w:tcPr>
          <w:p w14:paraId="7A5BBB06"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Lecture avec tout le groupe</w:t>
            </w:r>
          </w:p>
        </w:tc>
      </w:tr>
      <w:tr w:rsidR="00467445" w:rsidRPr="00D0345E" w14:paraId="577105E8" w14:textId="77777777">
        <w:tc>
          <w:tcPr>
            <w:tcW w:w="2660" w:type="dxa"/>
          </w:tcPr>
          <w:p w14:paraId="4F5842A9"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12h55</w:t>
            </w:r>
          </w:p>
        </w:tc>
        <w:tc>
          <w:tcPr>
            <w:tcW w:w="6886" w:type="dxa"/>
          </w:tcPr>
          <w:p w14:paraId="08023327"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Hygiène</w:t>
            </w:r>
          </w:p>
        </w:tc>
      </w:tr>
      <w:tr w:rsidR="00467445" w:rsidRPr="00D0345E" w14:paraId="4B453E5A" w14:textId="77777777">
        <w:tc>
          <w:tcPr>
            <w:tcW w:w="2660" w:type="dxa"/>
          </w:tcPr>
          <w:p w14:paraId="25FC6B9A"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13h00</w:t>
            </w:r>
          </w:p>
        </w:tc>
        <w:tc>
          <w:tcPr>
            <w:tcW w:w="6886" w:type="dxa"/>
          </w:tcPr>
          <w:p w14:paraId="5FB8B003"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Sieste</w:t>
            </w:r>
          </w:p>
        </w:tc>
      </w:tr>
      <w:tr w:rsidR="00467445" w:rsidRPr="00D0345E" w14:paraId="04F5501B" w14:textId="77777777">
        <w:tc>
          <w:tcPr>
            <w:tcW w:w="2660" w:type="dxa"/>
          </w:tcPr>
          <w:p w14:paraId="3A75E5AD"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13h50</w:t>
            </w:r>
          </w:p>
        </w:tc>
        <w:tc>
          <w:tcPr>
            <w:tcW w:w="6886" w:type="dxa"/>
          </w:tcPr>
          <w:p w14:paraId="57F8F5AA"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 xml:space="preserve">Jeux libres / Centres </w:t>
            </w:r>
            <w:r w:rsidRPr="00D0345E">
              <w:rPr>
                <w:rFonts w:asciiTheme="majorHAnsi" w:hAnsiTheme="majorHAnsi" w:cstheme="majorHAnsi"/>
                <w:sz w:val="28"/>
                <w:szCs w:val="28"/>
              </w:rPr>
              <w:t>d’apprentissages</w:t>
            </w:r>
          </w:p>
        </w:tc>
      </w:tr>
      <w:tr w:rsidR="00467445" w:rsidRPr="00D0345E" w14:paraId="39479E6C" w14:textId="77777777">
        <w:tc>
          <w:tcPr>
            <w:tcW w:w="2660" w:type="dxa"/>
          </w:tcPr>
          <w:p w14:paraId="520ECB03"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b/>
                <w:sz w:val="28"/>
                <w:szCs w:val="28"/>
              </w:rPr>
              <w:t xml:space="preserve"> 14h35</w:t>
            </w:r>
          </w:p>
        </w:tc>
        <w:tc>
          <w:tcPr>
            <w:tcW w:w="6886" w:type="dxa"/>
          </w:tcPr>
          <w:p w14:paraId="1C8F1C91" w14:textId="77777777" w:rsidR="00467445" w:rsidRPr="00D0345E" w:rsidRDefault="00E857AC" w:rsidP="0053620C">
            <w:pPr>
              <w:jc w:val="both"/>
              <w:rPr>
                <w:rFonts w:asciiTheme="majorHAnsi" w:eastAsia="Short Stack" w:hAnsiTheme="majorHAnsi" w:cstheme="majorHAnsi"/>
              </w:rPr>
            </w:pPr>
            <w:r w:rsidRPr="00D0345E">
              <w:rPr>
                <w:rFonts w:asciiTheme="majorHAnsi" w:hAnsiTheme="majorHAnsi" w:cstheme="majorHAnsi"/>
                <w:sz w:val="28"/>
                <w:szCs w:val="28"/>
              </w:rPr>
              <w:t>Hygiène / Collation</w:t>
            </w:r>
          </w:p>
        </w:tc>
      </w:tr>
      <w:tr w:rsidR="00467445" w:rsidRPr="00D0345E" w14:paraId="032491EC" w14:textId="77777777">
        <w:tc>
          <w:tcPr>
            <w:tcW w:w="2660" w:type="dxa"/>
          </w:tcPr>
          <w:p w14:paraId="0B957479" w14:textId="77777777" w:rsidR="00467445" w:rsidRPr="00D0345E" w:rsidRDefault="00E857AC" w:rsidP="0053620C">
            <w:pPr>
              <w:jc w:val="both"/>
              <w:rPr>
                <w:rFonts w:asciiTheme="majorHAnsi" w:hAnsiTheme="majorHAnsi" w:cstheme="majorHAnsi"/>
                <w:b/>
                <w:sz w:val="28"/>
                <w:szCs w:val="28"/>
              </w:rPr>
            </w:pPr>
            <w:r w:rsidRPr="00D0345E">
              <w:rPr>
                <w:rFonts w:asciiTheme="majorHAnsi" w:hAnsiTheme="majorHAnsi" w:cstheme="majorHAnsi"/>
                <w:b/>
                <w:sz w:val="28"/>
                <w:szCs w:val="28"/>
              </w:rPr>
              <w:t xml:space="preserve"> 14h50</w:t>
            </w:r>
          </w:p>
        </w:tc>
        <w:tc>
          <w:tcPr>
            <w:tcW w:w="6886" w:type="dxa"/>
          </w:tcPr>
          <w:p w14:paraId="7FA1F442" w14:textId="77777777" w:rsidR="00467445" w:rsidRPr="00D0345E" w:rsidRDefault="00E857AC" w:rsidP="0053620C">
            <w:pPr>
              <w:jc w:val="both"/>
              <w:rPr>
                <w:rFonts w:asciiTheme="majorHAnsi" w:hAnsiTheme="majorHAnsi" w:cstheme="majorHAnsi"/>
                <w:sz w:val="28"/>
                <w:szCs w:val="28"/>
              </w:rPr>
            </w:pPr>
            <w:r w:rsidRPr="00D0345E">
              <w:rPr>
                <w:rFonts w:asciiTheme="majorHAnsi" w:hAnsiTheme="majorHAnsi" w:cstheme="majorHAnsi"/>
                <w:sz w:val="28"/>
                <w:szCs w:val="28"/>
              </w:rPr>
              <w:t>Rangement / Habillage</w:t>
            </w:r>
          </w:p>
        </w:tc>
      </w:tr>
      <w:tr w:rsidR="00467445" w:rsidRPr="00D0345E" w14:paraId="71390FC0" w14:textId="77777777">
        <w:tc>
          <w:tcPr>
            <w:tcW w:w="2660" w:type="dxa"/>
          </w:tcPr>
          <w:p w14:paraId="2CFECDA6" w14:textId="77777777" w:rsidR="00467445" w:rsidRPr="00D0345E" w:rsidRDefault="00E857AC" w:rsidP="0053620C">
            <w:pPr>
              <w:jc w:val="both"/>
              <w:rPr>
                <w:rFonts w:asciiTheme="majorHAnsi" w:hAnsiTheme="majorHAnsi" w:cstheme="majorHAnsi"/>
                <w:b/>
                <w:sz w:val="28"/>
                <w:szCs w:val="28"/>
              </w:rPr>
            </w:pPr>
            <w:r w:rsidRPr="00D0345E">
              <w:rPr>
                <w:rFonts w:asciiTheme="majorHAnsi" w:hAnsiTheme="majorHAnsi" w:cstheme="majorHAnsi"/>
                <w:b/>
                <w:sz w:val="28"/>
                <w:szCs w:val="28"/>
              </w:rPr>
              <w:t xml:space="preserve"> 15h10</w:t>
            </w:r>
          </w:p>
        </w:tc>
        <w:tc>
          <w:tcPr>
            <w:tcW w:w="6886" w:type="dxa"/>
          </w:tcPr>
          <w:p w14:paraId="462414A6" w14:textId="77777777" w:rsidR="00467445" w:rsidRPr="00D0345E" w:rsidRDefault="00E857AC" w:rsidP="0053620C">
            <w:pPr>
              <w:jc w:val="both"/>
              <w:rPr>
                <w:rFonts w:asciiTheme="majorHAnsi" w:hAnsiTheme="majorHAnsi" w:cstheme="majorHAnsi"/>
                <w:sz w:val="28"/>
                <w:szCs w:val="28"/>
              </w:rPr>
            </w:pPr>
            <w:r w:rsidRPr="00D0345E">
              <w:rPr>
                <w:rFonts w:asciiTheme="majorHAnsi" w:hAnsiTheme="majorHAnsi" w:cstheme="majorHAnsi"/>
                <w:sz w:val="28"/>
                <w:szCs w:val="28"/>
              </w:rPr>
              <w:t>Départ pour les autobus</w:t>
            </w:r>
          </w:p>
        </w:tc>
      </w:tr>
      <w:tr w:rsidR="00467445" w:rsidRPr="00D0345E" w14:paraId="4E6699D8" w14:textId="77777777">
        <w:tc>
          <w:tcPr>
            <w:tcW w:w="2660" w:type="dxa"/>
          </w:tcPr>
          <w:p w14:paraId="351E24B9" w14:textId="77777777" w:rsidR="00467445" w:rsidRPr="00D0345E" w:rsidRDefault="00E857AC" w:rsidP="0053620C">
            <w:pPr>
              <w:jc w:val="both"/>
              <w:rPr>
                <w:rFonts w:asciiTheme="majorHAnsi" w:hAnsiTheme="majorHAnsi" w:cstheme="majorHAnsi"/>
                <w:b/>
                <w:sz w:val="28"/>
                <w:szCs w:val="28"/>
              </w:rPr>
            </w:pPr>
            <w:r w:rsidRPr="00D0345E">
              <w:rPr>
                <w:rFonts w:asciiTheme="majorHAnsi" w:hAnsiTheme="majorHAnsi" w:cstheme="majorHAnsi"/>
                <w:b/>
                <w:sz w:val="28"/>
                <w:szCs w:val="28"/>
              </w:rPr>
              <w:t xml:space="preserve"> 15h20</w:t>
            </w:r>
          </w:p>
        </w:tc>
        <w:tc>
          <w:tcPr>
            <w:tcW w:w="6886" w:type="dxa"/>
          </w:tcPr>
          <w:p w14:paraId="60739D4E" w14:textId="77777777" w:rsidR="00467445" w:rsidRPr="00D0345E" w:rsidRDefault="00E857AC" w:rsidP="0053620C">
            <w:pPr>
              <w:jc w:val="both"/>
              <w:rPr>
                <w:rFonts w:asciiTheme="majorHAnsi" w:hAnsiTheme="majorHAnsi" w:cstheme="majorHAnsi"/>
                <w:sz w:val="28"/>
                <w:szCs w:val="28"/>
              </w:rPr>
            </w:pPr>
            <w:r w:rsidRPr="00D0345E">
              <w:rPr>
                <w:rFonts w:asciiTheme="majorHAnsi" w:hAnsiTheme="majorHAnsi" w:cstheme="majorHAnsi"/>
                <w:sz w:val="28"/>
                <w:szCs w:val="28"/>
              </w:rPr>
              <w:t>Départ avec les parents et Garde scolaire</w:t>
            </w:r>
          </w:p>
        </w:tc>
      </w:tr>
    </w:tbl>
    <w:p w14:paraId="2B944E67" w14:textId="77777777" w:rsidR="00D0345E" w:rsidRPr="00D0345E" w:rsidRDefault="00D0345E" w:rsidP="0053620C">
      <w:pPr>
        <w:jc w:val="both"/>
        <w:rPr>
          <w:rFonts w:asciiTheme="majorHAnsi" w:eastAsia="Short Stack" w:hAnsiTheme="majorHAnsi" w:cstheme="majorHAnsi"/>
          <w:sz w:val="28"/>
          <w:szCs w:val="28"/>
        </w:rPr>
      </w:pPr>
    </w:p>
    <w:p w14:paraId="10C82587" w14:textId="77777777" w:rsidR="00467445" w:rsidRPr="00D0345E" w:rsidRDefault="00E857AC" w:rsidP="0053620C">
      <w:pPr>
        <w:spacing w:line="276" w:lineRule="auto"/>
        <w:jc w:val="both"/>
        <w:rPr>
          <w:rFonts w:asciiTheme="majorHAnsi" w:eastAsia="Short Stack" w:hAnsiTheme="majorHAnsi" w:cstheme="majorHAnsi"/>
          <w:sz w:val="28"/>
          <w:szCs w:val="28"/>
        </w:rPr>
      </w:pPr>
      <w:r w:rsidRPr="00D0345E">
        <w:rPr>
          <w:rFonts w:asciiTheme="majorHAnsi" w:eastAsia="Short Stack" w:hAnsiTheme="majorHAnsi" w:cstheme="majorHAnsi"/>
          <w:sz w:val="28"/>
          <w:szCs w:val="28"/>
        </w:rPr>
        <w:t xml:space="preserve">Enfin, chers parents, soyez assurés que nous, les éducatrices de la prématernelle, sommes des passionnées de notre métier et des enfants! Vos enfants sont au centre de nos préoccupations et nous avons très hâte de les connaître, de cheminer avec eux et de collaborer avec vous pour leur bien-être et leur bon développement! </w:t>
      </w:r>
    </w:p>
    <w:p w14:paraId="69547146" w14:textId="77777777" w:rsidR="00467445" w:rsidRPr="00D0345E" w:rsidRDefault="00467445" w:rsidP="0053620C">
      <w:pPr>
        <w:spacing w:line="276" w:lineRule="auto"/>
        <w:jc w:val="both"/>
        <w:rPr>
          <w:rFonts w:asciiTheme="majorHAnsi" w:eastAsia="Short Stack" w:hAnsiTheme="majorHAnsi" w:cstheme="majorHAnsi"/>
          <w:sz w:val="28"/>
          <w:szCs w:val="28"/>
        </w:rPr>
      </w:pPr>
    </w:p>
    <w:p w14:paraId="678A8456" w14:textId="77777777" w:rsidR="00467445" w:rsidRPr="00D0345E" w:rsidRDefault="00E857AC" w:rsidP="0053620C">
      <w:pPr>
        <w:jc w:val="both"/>
        <w:rPr>
          <w:rFonts w:asciiTheme="majorHAnsi" w:eastAsia="Short Stack" w:hAnsiTheme="majorHAnsi" w:cstheme="majorHAnsi"/>
          <w:sz w:val="28"/>
          <w:szCs w:val="28"/>
        </w:rPr>
      </w:pPr>
      <w:r w:rsidRPr="00D0345E">
        <w:rPr>
          <w:rFonts w:asciiTheme="majorHAnsi" w:eastAsia="Short Stack" w:hAnsiTheme="majorHAnsi" w:cstheme="majorHAnsi"/>
          <w:sz w:val="28"/>
          <w:szCs w:val="28"/>
        </w:rPr>
        <w:t>À bientôt!</w:t>
      </w:r>
    </w:p>
    <w:sectPr w:rsidR="00467445" w:rsidRPr="00D0345E" w:rsidSect="0053620C">
      <w:footerReference w:type="default" r:id="rId11"/>
      <w:headerReference w:type="first" r:id="rId12"/>
      <w:footerReference w:type="first" r:id="rId13"/>
      <w:pgSz w:w="12240" w:h="15840"/>
      <w:pgMar w:top="720" w:right="616" w:bottom="1077" w:left="709" w:header="720" w:footer="12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2B3AD" w14:textId="77777777" w:rsidR="00590884" w:rsidRDefault="00590884">
      <w:r>
        <w:separator/>
      </w:r>
    </w:p>
  </w:endnote>
  <w:endnote w:type="continuationSeparator" w:id="0">
    <w:p w14:paraId="6F5534C8" w14:textId="77777777" w:rsidR="00590884" w:rsidRDefault="0059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hort Stack">
    <w:charset w:val="00"/>
    <w:family w:val="auto"/>
    <w:pitch w:val="default"/>
    <w:embedRegular r:id="rId1" w:fontKey="{9CB2F286-CA0C-43AB-A60B-2F73BA7ED333}"/>
    <w:embedBold r:id="rId2" w:fontKey="{A97369C6-59D6-4C36-9EFB-4A77A5058FC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D799C17-6CD0-4D3D-A896-770414F615D0}"/>
    <w:embedBold r:id="rId4" w:fontKey="{94979F76-D477-45CB-BA43-4B8FEC23053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C691545-11FD-409D-9205-9F5B00AD0AAA}"/>
    <w:embedBold r:id="rId6" w:fontKey="{7BB6A4B9-E569-4699-8045-9C29040ADEAA}"/>
    <w:embedBoldItalic r:id="rId7" w:fontKey="{5AD2632D-2C18-45FA-822D-AC818E969755}"/>
  </w:font>
  <w:font w:name="Calibri">
    <w:panose1 w:val="020F0502020204030204"/>
    <w:charset w:val="00"/>
    <w:family w:val="swiss"/>
    <w:pitch w:val="variable"/>
    <w:sig w:usb0="E4002EFF" w:usb1="C000247B" w:usb2="00000009" w:usb3="00000000" w:csb0="000001FF" w:csb1="00000000"/>
    <w:embedRegular r:id="rId8" w:fontKey="{29601BB2-FC55-4E97-971F-B6806EF52A84}"/>
    <w:embedBold r:id="rId9" w:fontKey="{173C80B6-AD8C-4F7F-8CD5-0E694D998317}"/>
  </w:font>
  <w:font w:name="Tahoma">
    <w:panose1 w:val="020B0604030504040204"/>
    <w:charset w:val="00"/>
    <w:family w:val="swiss"/>
    <w:pitch w:val="variable"/>
    <w:sig w:usb0="E1002EFF" w:usb1="C000605B" w:usb2="00000029" w:usb3="00000000" w:csb0="000101FF" w:csb1="00000000"/>
    <w:embedRegular r:id="rId10" w:fontKey="{77773B33-B596-41C7-BA2D-28074AC2C31C}"/>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D1C0BD3F-7EB1-4121-B619-F767629F3DFF}"/>
    <w:embedItalic r:id="rId12" w:fontKey="{2EB9B6C8-FB75-40FF-915F-862293A7F5D5}"/>
  </w:font>
  <w:font w:name="Monda">
    <w:charset w:val="00"/>
    <w:family w:val="auto"/>
    <w:pitch w:val="default"/>
    <w:embedRegular r:id="rId13" w:fontKey="{D5098ECB-E163-4523-806C-ADA96806B489}"/>
    <w:embedBold r:id="rId14" w:fontKey="{48EE6999-1A56-4569-B9E8-BCC4B174E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75A" w14:textId="77777777" w:rsidR="00467445" w:rsidRDefault="00E857AC">
    <w:pPr>
      <w:pBdr>
        <w:top w:val="nil"/>
        <w:left w:val="nil"/>
        <w:bottom w:val="nil"/>
        <w:right w:val="nil"/>
        <w:between w:val="nil"/>
      </w:pBdr>
      <w:tabs>
        <w:tab w:val="center" w:pos="4320"/>
        <w:tab w:val="right" w:pos="8640"/>
      </w:tabs>
      <w:ind w:left="-426" w:right="-461"/>
      <w:jc w:val="center"/>
      <w:rPr>
        <w:color w:val="000000"/>
      </w:rPr>
    </w:pPr>
    <w:r>
      <w:rPr>
        <w:rFonts w:ascii="Monda" w:eastAsia="Monda" w:hAnsi="Monda" w:cs="Monda"/>
        <w:b/>
        <w:color w:val="000000"/>
        <w:sz w:val="20"/>
        <w:szCs w:val="20"/>
      </w:rPr>
      <w:t xml:space="preserve">École Monseigneur de Laval </w:t>
    </w:r>
    <w:r>
      <w:rPr>
        <w:rFonts w:ascii="Noto Sans Symbols" w:eastAsia="Noto Sans Symbols" w:hAnsi="Noto Sans Symbols" w:cs="Noto Sans Symbols"/>
        <w:b/>
        <w:color w:val="000000"/>
        <w:sz w:val="20"/>
        <w:szCs w:val="20"/>
      </w:rPr>
      <w:t>∙</w:t>
    </w:r>
    <w:r>
      <w:rPr>
        <w:rFonts w:ascii="Monda" w:eastAsia="Monda" w:hAnsi="Monda" w:cs="Monda"/>
        <w:b/>
        <w:color w:val="000000"/>
        <w:sz w:val="20"/>
        <w:szCs w:val="20"/>
      </w:rPr>
      <w:t xml:space="preserve"> 1601, croissant Cowan </w:t>
    </w:r>
    <w:r>
      <w:rPr>
        <w:rFonts w:ascii="Noto Sans Symbols" w:eastAsia="Noto Sans Symbols" w:hAnsi="Noto Sans Symbols" w:cs="Noto Sans Symbols"/>
        <w:b/>
        <w:color w:val="000000"/>
        <w:sz w:val="20"/>
        <w:szCs w:val="20"/>
      </w:rPr>
      <w:t>∙</w:t>
    </w:r>
    <w:r>
      <w:rPr>
        <w:rFonts w:ascii="Monda" w:eastAsia="Monda" w:hAnsi="Monda" w:cs="Monda"/>
        <w:b/>
        <w:color w:val="000000"/>
        <w:sz w:val="20"/>
        <w:szCs w:val="20"/>
      </w:rPr>
      <w:t xml:space="preserve"> Regina (Saskatchewan) </w:t>
    </w:r>
    <w:r>
      <w:rPr>
        <w:rFonts w:ascii="Noto Sans Symbols" w:eastAsia="Noto Sans Symbols" w:hAnsi="Noto Sans Symbols" w:cs="Noto Sans Symbols"/>
        <w:b/>
        <w:color w:val="000000"/>
        <w:sz w:val="20"/>
        <w:szCs w:val="20"/>
      </w:rPr>
      <w:t>∙</w:t>
    </w:r>
    <w:r>
      <w:rPr>
        <w:rFonts w:ascii="Monda" w:eastAsia="Monda" w:hAnsi="Monda" w:cs="Monda"/>
        <w:b/>
        <w:color w:val="000000"/>
        <w:sz w:val="20"/>
        <w:szCs w:val="20"/>
      </w:rPr>
      <w:t xml:space="preserve"> S4S 4C4 </w:t>
    </w:r>
    <w:r>
      <w:rPr>
        <w:rFonts w:ascii="Noto Sans Symbols" w:eastAsia="Noto Sans Symbols" w:hAnsi="Noto Sans Symbols" w:cs="Noto Sans Symbols"/>
        <w:b/>
        <w:color w:val="000000"/>
        <w:sz w:val="20"/>
        <w:szCs w:val="20"/>
      </w:rPr>
      <w:t>∙</w:t>
    </w:r>
    <w:r>
      <w:rPr>
        <w:rFonts w:ascii="Monda" w:eastAsia="Monda" w:hAnsi="Monda" w:cs="Monda"/>
        <w:b/>
        <w:color w:val="000000"/>
        <w:sz w:val="20"/>
        <w:szCs w:val="20"/>
      </w:rPr>
      <w:t xml:space="preserve"> (306) 584-7558 </w:t>
    </w:r>
    <w:r>
      <w:rPr>
        <w:rFonts w:ascii="Noto Sans Symbols" w:eastAsia="Noto Sans Symbols" w:hAnsi="Noto Sans Symbols" w:cs="Noto Sans Symbols"/>
        <w:b/>
        <w:color w:val="000000"/>
        <w:sz w:val="20"/>
        <w:szCs w:val="20"/>
      </w:rPr>
      <w:t>∙</w:t>
    </w:r>
    <w:r>
      <w:rPr>
        <w:rFonts w:ascii="Monda" w:eastAsia="Monda" w:hAnsi="Monda" w:cs="Monda"/>
        <w:b/>
        <w:color w:val="000000"/>
        <w:sz w:val="20"/>
        <w:szCs w:val="20"/>
      </w:rPr>
      <w:t xml:space="preserve"> ecolemgrlaval.ca</w:t>
    </w:r>
    <w:r>
      <w:rPr>
        <w:noProof/>
      </w:rPr>
      <w:drawing>
        <wp:anchor distT="0" distB="0" distL="0" distR="0" simplePos="0" relativeHeight="251660288" behindDoc="0" locked="0" layoutInCell="1" hidden="0" allowOverlap="1" wp14:anchorId="050DFA62" wp14:editId="044B2DBD">
          <wp:simplePos x="0" y="0"/>
          <wp:positionH relativeFrom="column">
            <wp:posOffset>-474341</wp:posOffset>
          </wp:positionH>
          <wp:positionV relativeFrom="paragraph">
            <wp:posOffset>-643253</wp:posOffset>
          </wp:positionV>
          <wp:extent cx="7811135" cy="1128395"/>
          <wp:effectExtent l="0" t="0" r="0" b="0"/>
          <wp:wrapSquare wrapText="bothSides" distT="0" distB="0" distL="0" distR="0"/>
          <wp:docPr id="216849323" name="image4.png" descr="En-tete_CEF-APbas300pâle"/>
          <wp:cNvGraphicFramePr/>
          <a:graphic xmlns:a="http://schemas.openxmlformats.org/drawingml/2006/main">
            <a:graphicData uri="http://schemas.openxmlformats.org/drawingml/2006/picture">
              <pic:pic xmlns:pic="http://schemas.openxmlformats.org/drawingml/2006/picture">
                <pic:nvPicPr>
                  <pic:cNvPr id="0" name="image4.png" descr="En-tete_CEF-APbas300pâle"/>
                  <pic:cNvPicPr preferRelativeResize="0"/>
                </pic:nvPicPr>
                <pic:blipFill>
                  <a:blip r:embed="rId1"/>
                  <a:srcRect/>
                  <a:stretch>
                    <a:fillRect/>
                  </a:stretch>
                </pic:blipFill>
                <pic:spPr>
                  <a:xfrm>
                    <a:off x="0" y="0"/>
                    <a:ext cx="7811135" cy="1128395"/>
                  </a:xfrm>
                  <a:prstGeom prst="rect">
                    <a:avLst/>
                  </a:prstGeom>
                  <a:ln/>
                </pic:spPr>
              </pic:pic>
            </a:graphicData>
          </a:graphic>
        </wp:anchor>
      </w:drawing>
    </w:r>
    <w:r>
      <w:rPr>
        <w:noProof/>
      </w:rPr>
      <w:drawing>
        <wp:anchor distT="0" distB="0" distL="0" distR="0" simplePos="0" relativeHeight="251661312" behindDoc="0" locked="0" layoutInCell="1" hidden="0" allowOverlap="1" wp14:anchorId="53265E9C" wp14:editId="0208744C">
          <wp:simplePos x="0" y="0"/>
          <wp:positionH relativeFrom="column">
            <wp:posOffset>6374130</wp:posOffset>
          </wp:positionH>
          <wp:positionV relativeFrom="paragraph">
            <wp:posOffset>-1318893</wp:posOffset>
          </wp:positionV>
          <wp:extent cx="694690" cy="914400"/>
          <wp:effectExtent l="0" t="0" r="0" b="0"/>
          <wp:wrapSquare wrapText="bothSides" distT="0" distB="0" distL="0" distR="0"/>
          <wp:docPr id="1416464453" name="image1.png" descr="Laval lion couleur petit"/>
          <wp:cNvGraphicFramePr/>
          <a:graphic xmlns:a="http://schemas.openxmlformats.org/drawingml/2006/main">
            <a:graphicData uri="http://schemas.openxmlformats.org/drawingml/2006/picture">
              <pic:pic xmlns:pic="http://schemas.openxmlformats.org/drawingml/2006/picture">
                <pic:nvPicPr>
                  <pic:cNvPr id="0" name="image1.png" descr="Laval lion couleur petit"/>
                  <pic:cNvPicPr preferRelativeResize="0"/>
                </pic:nvPicPr>
                <pic:blipFill>
                  <a:blip r:embed="rId2"/>
                  <a:srcRect/>
                  <a:stretch>
                    <a:fillRect/>
                  </a:stretch>
                </pic:blipFill>
                <pic:spPr>
                  <a:xfrm>
                    <a:off x="0" y="0"/>
                    <a:ext cx="694690" cy="914400"/>
                  </a:xfrm>
                  <a:prstGeom prst="rect">
                    <a:avLst/>
                  </a:prstGeom>
                  <a:ln/>
                </pic:spPr>
              </pic:pic>
            </a:graphicData>
          </a:graphic>
        </wp:anchor>
      </w:drawing>
    </w:r>
  </w:p>
  <w:p w14:paraId="3E6068A7" w14:textId="77777777" w:rsidR="00467445" w:rsidRDefault="00E857AC">
    <w:pPr>
      <w:pBdr>
        <w:top w:val="nil"/>
        <w:left w:val="nil"/>
        <w:bottom w:val="nil"/>
        <w:right w:val="nil"/>
        <w:between w:val="nil"/>
      </w:pBdr>
      <w:tabs>
        <w:tab w:val="center" w:pos="4320"/>
        <w:tab w:val="right" w:pos="8640"/>
        <w:tab w:val="right" w:pos="9781"/>
      </w:tabs>
      <w:rPr>
        <w:color w:val="000000"/>
      </w:rPr>
    </w:pPr>
    <w:r>
      <w:rPr>
        <w:color w:val="000000"/>
      </w:rPr>
      <w:tab/>
    </w:r>
    <w:r>
      <w:rPr>
        <w:color w:val="000000"/>
      </w:rPr>
      <w:tab/>
      <w:t>…</w:t>
    </w:r>
    <w:r>
      <w:rPr>
        <w:color w:val="000000"/>
      </w:rPr>
      <w:fldChar w:fldCharType="begin"/>
    </w:r>
    <w:r>
      <w:rPr>
        <w:color w:val="000000"/>
      </w:rPr>
      <w:instrText>PAGE</w:instrText>
    </w:r>
    <w:r>
      <w:rPr>
        <w:color w:val="000000"/>
      </w:rPr>
      <w:fldChar w:fldCharType="separate"/>
    </w:r>
    <w:r w:rsidR="0053620C">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132258"/>
      <w:docPartObj>
        <w:docPartGallery w:val="Page Numbers (Bottom of Page)"/>
        <w:docPartUnique/>
      </w:docPartObj>
    </w:sdtPr>
    <w:sdtEndPr/>
    <w:sdtContent>
      <w:p w14:paraId="2F7E348D" w14:textId="646A42AC" w:rsidR="0053620C" w:rsidRDefault="0053620C">
        <w:pPr>
          <w:pStyle w:val="Pieddepage"/>
        </w:pPr>
        <w:r>
          <w:fldChar w:fldCharType="begin"/>
        </w:r>
        <w:r>
          <w:instrText>PAGE   \* MERGEFORMAT</w:instrText>
        </w:r>
        <w:r>
          <w:fldChar w:fldCharType="separate"/>
        </w:r>
        <w:r>
          <w:rPr>
            <w:lang w:val="fr-FR"/>
          </w:rPr>
          <w:t>2</w:t>
        </w:r>
        <w:r>
          <w:fldChar w:fldCharType="end"/>
        </w:r>
      </w:p>
    </w:sdtContent>
  </w:sdt>
  <w:p w14:paraId="5647B0F3" w14:textId="77777777" w:rsidR="00467445" w:rsidRDefault="00467445">
    <w:pPr>
      <w:pBdr>
        <w:top w:val="nil"/>
        <w:left w:val="nil"/>
        <w:bottom w:val="nil"/>
        <w:right w:val="nil"/>
        <w:between w:val="nil"/>
      </w:pBdr>
      <w:tabs>
        <w:tab w:val="center" w:pos="4320"/>
        <w:tab w:val="right" w:pos="8640"/>
      </w:tabs>
      <w:ind w:left="-284" w:right="-319"/>
      <w:jc w:val="center"/>
      <w:rPr>
        <w:rFonts w:ascii="Monda" w:eastAsia="Monda" w:hAnsi="Monda" w:cs="Monda"/>
        <w:b/>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94D00" w14:textId="77777777" w:rsidR="00590884" w:rsidRDefault="00590884">
      <w:r>
        <w:separator/>
      </w:r>
    </w:p>
  </w:footnote>
  <w:footnote w:type="continuationSeparator" w:id="0">
    <w:p w14:paraId="2733952F" w14:textId="77777777" w:rsidR="00590884" w:rsidRDefault="00590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B920D" w14:textId="77777777" w:rsidR="00467445" w:rsidRDefault="00E857AC">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1962311F" wp14:editId="67033DDD">
          <wp:simplePos x="0" y="0"/>
          <wp:positionH relativeFrom="column">
            <wp:posOffset>6038850</wp:posOffset>
          </wp:positionH>
          <wp:positionV relativeFrom="paragraph">
            <wp:posOffset>1038572</wp:posOffset>
          </wp:positionV>
          <wp:extent cx="1123950" cy="1042640"/>
          <wp:effectExtent l="0" t="0" r="0" b="0"/>
          <wp:wrapNone/>
          <wp:docPr id="18981767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123950" cy="1042640"/>
                  </a:xfrm>
                  <a:prstGeom prst="rect">
                    <a:avLst/>
                  </a:prstGeom>
                  <a:ln/>
                </pic:spPr>
              </pic:pic>
            </a:graphicData>
          </a:graphic>
        </wp:anchor>
      </w:drawing>
    </w:r>
    <w:r>
      <w:rPr>
        <w:noProof/>
      </w:rPr>
      <w:drawing>
        <wp:anchor distT="0" distB="0" distL="0" distR="0" simplePos="0" relativeHeight="251659264" behindDoc="0" locked="0" layoutInCell="1" hidden="0" allowOverlap="1" wp14:anchorId="026942B2" wp14:editId="1B30605D">
          <wp:simplePos x="0" y="0"/>
          <wp:positionH relativeFrom="column">
            <wp:posOffset>-745488</wp:posOffset>
          </wp:positionH>
          <wp:positionV relativeFrom="paragraph">
            <wp:posOffset>-457197</wp:posOffset>
          </wp:positionV>
          <wp:extent cx="8077835" cy="1916430"/>
          <wp:effectExtent l="0" t="0" r="0" b="0"/>
          <wp:wrapSquare wrapText="bothSides" distT="0" distB="0" distL="0" distR="0"/>
          <wp:docPr id="281469273" name="image2.png" descr="En-tete_CEF-APhaut300pâle"/>
          <wp:cNvGraphicFramePr/>
          <a:graphic xmlns:a="http://schemas.openxmlformats.org/drawingml/2006/main">
            <a:graphicData uri="http://schemas.openxmlformats.org/drawingml/2006/picture">
              <pic:pic xmlns:pic="http://schemas.openxmlformats.org/drawingml/2006/picture">
                <pic:nvPicPr>
                  <pic:cNvPr id="0" name="image2.png" descr="En-tete_CEF-APhaut300pâle"/>
                  <pic:cNvPicPr preferRelativeResize="0"/>
                </pic:nvPicPr>
                <pic:blipFill>
                  <a:blip r:embed="rId2"/>
                  <a:srcRect/>
                  <a:stretch>
                    <a:fillRect/>
                  </a:stretch>
                </pic:blipFill>
                <pic:spPr>
                  <a:xfrm>
                    <a:off x="0" y="0"/>
                    <a:ext cx="8077835" cy="19164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0274F"/>
    <w:multiLevelType w:val="multilevel"/>
    <w:tmpl w:val="889A09DA"/>
    <w:lvl w:ilvl="0">
      <w:start w:val="2"/>
      <w:numFmt w:val="bullet"/>
      <w:lvlText w:val="-"/>
      <w:lvlJc w:val="left"/>
      <w:pPr>
        <w:ind w:left="720" w:hanging="360"/>
      </w:pPr>
      <w:rPr>
        <w:rFonts w:ascii="Short Stack" w:eastAsia="Short Stack" w:hAnsi="Short Stack" w:cs="Short Stac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2811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445"/>
    <w:rsid w:val="00467445"/>
    <w:rsid w:val="004C0E82"/>
    <w:rsid w:val="0053620C"/>
    <w:rsid w:val="00590884"/>
    <w:rsid w:val="008D46EE"/>
    <w:rsid w:val="00CF66E4"/>
    <w:rsid w:val="00D0345E"/>
    <w:rsid w:val="00D71D9E"/>
    <w:rsid w:val="00E857AC"/>
    <w:rsid w:val="00F94B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9A8DC"/>
  <w15:docId w15:val="{D20591A2-EFE5-4FAA-8EC2-17E4F6965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CA" w:eastAsia="fr-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napToGrid w:val="0"/>
    </w:rPr>
  </w:style>
  <w:style w:type="paragraph" w:styleId="Titre1">
    <w:name w:val="heading 1"/>
    <w:basedOn w:val="Normal"/>
    <w:next w:val="Normal"/>
    <w:link w:val="Titre1Car"/>
    <w:uiPriority w:val="9"/>
    <w:qFormat/>
    <w:pPr>
      <w:keepNext/>
      <w:spacing w:before="240" w:after="60"/>
      <w:outlineLvl w:val="0"/>
    </w:pPr>
    <w:rPr>
      <w:rFonts w:ascii="Arial" w:hAnsi="Arial"/>
      <w:b/>
      <w:kern w:val="28"/>
      <w:sz w:val="28"/>
    </w:rPr>
  </w:style>
  <w:style w:type="paragraph" w:styleId="Titre2">
    <w:name w:val="heading 2"/>
    <w:basedOn w:val="Normal"/>
    <w:next w:val="Normal"/>
    <w:link w:val="Titre2Car"/>
    <w:uiPriority w:val="9"/>
    <w:semiHidden/>
    <w:unhideWhenUsed/>
    <w:qFormat/>
    <w:rsid w:val="00B30839"/>
    <w:pPr>
      <w:keepNext/>
      <w:widowControl/>
      <w:spacing w:before="240" w:after="60" w:line="276" w:lineRule="auto"/>
      <w:outlineLvl w:val="1"/>
    </w:pPr>
    <w:rPr>
      <w:rFonts w:ascii="Cambria" w:hAnsi="Cambria"/>
      <w:b/>
      <w:bCs/>
      <w:i/>
      <w:iCs/>
      <w:snapToGrid/>
      <w:sz w:val="28"/>
      <w:szCs w:val="28"/>
      <w:lang w:val="en-CA" w:eastAsia="en-US"/>
    </w:rPr>
  </w:style>
  <w:style w:type="paragraph" w:styleId="Titre3">
    <w:name w:val="heading 3"/>
    <w:basedOn w:val="Normal"/>
    <w:next w:val="Normal"/>
    <w:link w:val="Titre3Car"/>
    <w:uiPriority w:val="9"/>
    <w:semiHidden/>
    <w:unhideWhenUsed/>
    <w:qFormat/>
    <w:rsid w:val="002F6F23"/>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480437"/>
    <w:pPr>
      <w:keepNext/>
      <w:spacing w:before="240" w:after="60"/>
      <w:outlineLvl w:val="3"/>
    </w:pPr>
    <w:rPr>
      <w:rFonts w:ascii="Calibri" w:hAnsi="Calibri"/>
      <w:b/>
      <w:bCs/>
      <w:sz w:val="28"/>
      <w:szCs w:val="28"/>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link w:val="TitreCar"/>
    <w:uiPriority w:val="10"/>
    <w:qFormat/>
    <w:rsid w:val="00B41FF8"/>
    <w:pPr>
      <w:widowControl/>
      <w:jc w:val="center"/>
    </w:pPr>
    <w:rPr>
      <w:b/>
      <w:i/>
      <w:snapToGrid/>
      <w:sz w:val="32"/>
    </w:rPr>
  </w:style>
  <w:style w:type="table" w:customStyle="1" w:styleId="TableNormal0">
    <w:name w:val="Table Normal"/>
    <w:tblPr>
      <w:tblCellMar>
        <w:top w:w="0" w:type="dxa"/>
        <w:left w:w="0" w:type="dxa"/>
        <w:bottom w:w="0" w:type="dxa"/>
        <w:right w:w="0" w:type="dxa"/>
      </w:tblCellMar>
    </w:tblPr>
  </w:style>
  <w:style w:type="character" w:styleId="Appelnotedebasdep">
    <w:name w:val="footnote reference"/>
  </w:style>
  <w:style w:type="paragraph" w:styleId="Corpsdetexte">
    <w:name w:val="Body Text"/>
    <w:basedOn w:val="Normal"/>
    <w:rPr>
      <w:rFonts w:ascii="Arial" w:hAnsi="Arial"/>
      <w:sz w:val="32"/>
    </w:rPr>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paragraph" w:styleId="Corpsdetexte2">
    <w:name w:val="Body Text 2"/>
    <w:basedOn w:val="Normal"/>
    <w:rsid w:val="007925C9"/>
    <w:pPr>
      <w:autoSpaceDE w:val="0"/>
      <w:autoSpaceDN w:val="0"/>
      <w:adjustRightInd w:val="0"/>
      <w:ind w:right="360"/>
    </w:pPr>
    <w:rPr>
      <w:bCs/>
      <w:snapToGrid/>
      <w:sz w:val="22"/>
    </w:rPr>
  </w:style>
  <w:style w:type="table" w:styleId="Grilledutableau">
    <w:name w:val="Table Grid"/>
    <w:basedOn w:val="TableauNormal"/>
    <w:uiPriority w:val="59"/>
    <w:rsid w:val="00B1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link w:val="Titre3"/>
    <w:uiPriority w:val="9"/>
    <w:semiHidden/>
    <w:rsid w:val="002F6F23"/>
    <w:rPr>
      <w:rFonts w:ascii="Cambria" w:eastAsia="Times New Roman" w:hAnsi="Cambria" w:cs="Times New Roman"/>
      <w:b/>
      <w:bCs/>
      <w:snapToGrid w:val="0"/>
      <w:sz w:val="26"/>
      <w:szCs w:val="26"/>
      <w:lang w:val="en-US" w:eastAsia="fr-FR"/>
    </w:rPr>
  </w:style>
  <w:style w:type="paragraph" w:styleId="NormalWeb">
    <w:name w:val="Normal (Web)"/>
    <w:basedOn w:val="Normal"/>
    <w:semiHidden/>
    <w:unhideWhenUsed/>
    <w:rsid w:val="00B67B66"/>
    <w:pPr>
      <w:widowControl/>
      <w:spacing w:before="100" w:beforeAutospacing="1" w:after="100" w:afterAutospacing="1"/>
    </w:pPr>
    <w:rPr>
      <w:snapToGrid/>
      <w:lang w:val="en-CA" w:eastAsia="en-CA"/>
    </w:rPr>
  </w:style>
  <w:style w:type="paragraph" w:styleId="Textedebulles">
    <w:name w:val="Balloon Text"/>
    <w:basedOn w:val="Normal"/>
    <w:link w:val="TextedebullesCar"/>
    <w:uiPriority w:val="99"/>
    <w:semiHidden/>
    <w:unhideWhenUsed/>
    <w:rsid w:val="0036136B"/>
    <w:rPr>
      <w:rFonts w:ascii="Tahoma" w:hAnsi="Tahoma" w:cs="Tahoma"/>
      <w:sz w:val="16"/>
      <w:szCs w:val="16"/>
    </w:rPr>
  </w:style>
  <w:style w:type="character" w:customStyle="1" w:styleId="TextedebullesCar">
    <w:name w:val="Texte de bulles Car"/>
    <w:link w:val="Textedebulles"/>
    <w:uiPriority w:val="99"/>
    <w:semiHidden/>
    <w:rsid w:val="0036136B"/>
    <w:rPr>
      <w:rFonts w:ascii="Tahoma" w:hAnsi="Tahoma" w:cs="Tahoma"/>
      <w:snapToGrid w:val="0"/>
      <w:sz w:val="16"/>
      <w:szCs w:val="16"/>
      <w:lang w:val="en-US" w:eastAsia="fr-FR"/>
    </w:rPr>
  </w:style>
  <w:style w:type="character" w:customStyle="1" w:styleId="Titre2Car">
    <w:name w:val="Titre 2 Car"/>
    <w:link w:val="Titre2"/>
    <w:uiPriority w:val="9"/>
    <w:rsid w:val="00B30839"/>
    <w:rPr>
      <w:rFonts w:ascii="Cambria" w:hAnsi="Cambria"/>
      <w:b/>
      <w:bCs/>
      <w:i/>
      <w:iCs/>
      <w:sz w:val="28"/>
      <w:szCs w:val="28"/>
      <w:lang w:eastAsia="en-US"/>
    </w:rPr>
  </w:style>
  <w:style w:type="paragraph" w:styleId="TM1">
    <w:name w:val="toc 1"/>
    <w:basedOn w:val="Normal"/>
    <w:next w:val="Normal"/>
    <w:autoRedefine/>
    <w:uiPriority w:val="39"/>
    <w:unhideWhenUsed/>
    <w:rsid w:val="00686AA2"/>
    <w:pPr>
      <w:widowControl/>
      <w:tabs>
        <w:tab w:val="left" w:pos="660"/>
        <w:tab w:val="right" w:leader="dot" w:pos="10905"/>
      </w:tabs>
      <w:spacing w:after="200" w:line="276" w:lineRule="auto"/>
    </w:pPr>
    <w:rPr>
      <w:rFonts w:ascii="Calibri" w:eastAsia="Calibri" w:hAnsi="Calibri"/>
      <w:b/>
      <w:noProof/>
      <w:snapToGrid/>
      <w:sz w:val="36"/>
      <w:szCs w:val="36"/>
      <w:lang w:eastAsia="en-US"/>
    </w:rPr>
  </w:style>
  <w:style w:type="paragraph" w:styleId="TM2">
    <w:name w:val="toc 2"/>
    <w:basedOn w:val="Normal"/>
    <w:next w:val="Normal"/>
    <w:autoRedefine/>
    <w:uiPriority w:val="39"/>
    <w:unhideWhenUsed/>
    <w:rsid w:val="00B30839"/>
    <w:pPr>
      <w:widowControl/>
      <w:spacing w:after="200" w:line="276" w:lineRule="auto"/>
      <w:ind w:left="220"/>
    </w:pPr>
    <w:rPr>
      <w:rFonts w:ascii="Calibri" w:eastAsia="Calibri" w:hAnsi="Calibri"/>
      <w:snapToGrid/>
      <w:sz w:val="22"/>
      <w:szCs w:val="22"/>
      <w:lang w:val="en-CA" w:eastAsia="en-US"/>
    </w:rPr>
  </w:style>
  <w:style w:type="character" w:styleId="Lienhypertexte">
    <w:name w:val="Hyperlink"/>
    <w:uiPriority w:val="99"/>
    <w:unhideWhenUsed/>
    <w:rsid w:val="00B30839"/>
    <w:rPr>
      <w:color w:val="0000FF"/>
      <w:u w:val="single"/>
    </w:rPr>
  </w:style>
  <w:style w:type="paragraph" w:customStyle="1" w:styleId="spip">
    <w:name w:val="spip"/>
    <w:basedOn w:val="Normal"/>
    <w:rsid w:val="00D54D67"/>
    <w:pPr>
      <w:widowControl/>
      <w:spacing w:before="100" w:beforeAutospacing="1" w:after="100" w:afterAutospacing="1"/>
    </w:pPr>
    <w:rPr>
      <w:rFonts w:ascii="Arial Unicode MS" w:eastAsia="Arial Unicode MS" w:hAnsi="Arial Unicode MS" w:cs="Arial Unicode MS"/>
      <w:snapToGrid/>
    </w:rPr>
  </w:style>
  <w:style w:type="paragraph" w:styleId="Paragraphedeliste">
    <w:name w:val="List Paragraph"/>
    <w:basedOn w:val="Normal"/>
    <w:uiPriority w:val="34"/>
    <w:qFormat/>
    <w:rsid w:val="00D54D67"/>
    <w:pPr>
      <w:widowControl/>
      <w:ind w:left="720"/>
    </w:pPr>
    <w:rPr>
      <w:snapToGrid/>
    </w:rPr>
  </w:style>
  <w:style w:type="paragraph" w:styleId="En-ttedetabledesmatires">
    <w:name w:val="TOC Heading"/>
    <w:basedOn w:val="Titre1"/>
    <w:next w:val="Normal"/>
    <w:uiPriority w:val="39"/>
    <w:qFormat/>
    <w:rsid w:val="00544B42"/>
    <w:pPr>
      <w:keepLines/>
      <w:widowControl/>
      <w:spacing w:before="480" w:after="0" w:line="276" w:lineRule="auto"/>
      <w:outlineLvl w:val="9"/>
    </w:pPr>
    <w:rPr>
      <w:rFonts w:ascii="Cambria" w:hAnsi="Cambria"/>
      <w:bCs/>
      <w:snapToGrid/>
      <w:color w:val="365F91"/>
      <w:kern w:val="0"/>
      <w:szCs w:val="28"/>
      <w:lang w:val="fr-FR" w:eastAsia="en-US"/>
    </w:rPr>
  </w:style>
  <w:style w:type="character" w:customStyle="1" w:styleId="Titre4Car">
    <w:name w:val="Titre 4 Car"/>
    <w:link w:val="Titre4"/>
    <w:uiPriority w:val="9"/>
    <w:semiHidden/>
    <w:rsid w:val="00480437"/>
    <w:rPr>
      <w:rFonts w:ascii="Calibri" w:eastAsia="Times New Roman" w:hAnsi="Calibri" w:cs="Times New Roman"/>
      <w:b/>
      <w:bCs/>
      <w:snapToGrid w:val="0"/>
      <w:sz w:val="28"/>
      <w:szCs w:val="28"/>
      <w:lang w:val="fr-CA" w:eastAsia="fr-FR"/>
    </w:rPr>
  </w:style>
  <w:style w:type="paragraph" w:styleId="TM3">
    <w:name w:val="toc 3"/>
    <w:basedOn w:val="Normal"/>
    <w:next w:val="Normal"/>
    <w:autoRedefine/>
    <w:uiPriority w:val="39"/>
    <w:rsid w:val="00480437"/>
    <w:pPr>
      <w:widowControl/>
      <w:ind w:left="480"/>
    </w:pPr>
    <w:rPr>
      <w:rFonts w:ascii="Cambria" w:eastAsia="Cambria" w:hAnsi="Cambria"/>
      <w:snapToGrid/>
      <w:lang w:val="fr-FR" w:eastAsia="en-US"/>
    </w:rPr>
  </w:style>
  <w:style w:type="paragraph" w:styleId="TM4">
    <w:name w:val="toc 4"/>
    <w:basedOn w:val="Normal"/>
    <w:next w:val="Normal"/>
    <w:autoRedefine/>
    <w:uiPriority w:val="39"/>
    <w:rsid w:val="00480437"/>
    <w:pPr>
      <w:widowControl/>
      <w:ind w:left="720"/>
    </w:pPr>
    <w:rPr>
      <w:rFonts w:ascii="Cambria" w:eastAsia="Cambria" w:hAnsi="Cambria"/>
      <w:snapToGrid/>
      <w:lang w:val="fr-FR" w:eastAsia="en-US"/>
    </w:rPr>
  </w:style>
  <w:style w:type="character" w:customStyle="1" w:styleId="Titre1Car">
    <w:name w:val="Titre 1 Car"/>
    <w:link w:val="Titre1"/>
    <w:rsid w:val="00944F80"/>
    <w:rPr>
      <w:rFonts w:ascii="Arial" w:hAnsi="Arial"/>
      <w:b/>
      <w:snapToGrid w:val="0"/>
      <w:kern w:val="28"/>
      <w:sz w:val="28"/>
    </w:rPr>
  </w:style>
  <w:style w:type="character" w:customStyle="1" w:styleId="TitreCar">
    <w:name w:val="Titre Car"/>
    <w:link w:val="Titre"/>
    <w:rsid w:val="00B41FF8"/>
    <w:rPr>
      <w:b/>
      <w:i/>
      <w:sz w:val="3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customStyle="1" w:styleId="PieddepageCar">
    <w:name w:val="Pied de page Car"/>
    <w:basedOn w:val="Policepardfaut"/>
    <w:link w:val="Pieddepage"/>
    <w:uiPriority w:val="99"/>
    <w:rsid w:val="0053620C"/>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bcHOx3zBYGEyJ9zaXsZ9jc4Qg==">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1006</Words>
  <Characters>5539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dc:creator>
  <cp:lastModifiedBy>Secrétaire Laval Primaire</cp:lastModifiedBy>
  <cp:revision>2</cp:revision>
  <cp:lastPrinted>2025-06-20T17:02:00Z</cp:lastPrinted>
  <dcterms:created xsi:type="dcterms:W3CDTF">2025-06-20T17:48:00Z</dcterms:created>
  <dcterms:modified xsi:type="dcterms:W3CDTF">2025-06-20T17:48:00Z</dcterms:modified>
</cp:coreProperties>
</file>